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8B79BC" w14:textId="57618415" w:rsidR="00F051CF" w:rsidRPr="00F051CF" w:rsidRDefault="00F051CF" w:rsidP="00F051CF">
      <w:pPr>
        <w:pStyle w:val="Ttulo3"/>
      </w:pPr>
      <w:bookmarkStart w:id="0" w:name="_Toc140051717"/>
      <w:r w:rsidRPr="00F051CF">
        <w:t xml:space="preserve">Apéndice </w:t>
      </w:r>
      <w:r w:rsidR="002956A4">
        <w:t>J</w:t>
      </w:r>
      <w:r w:rsidRPr="00F051CF">
        <w:t xml:space="preserve">. </w:t>
      </w:r>
      <w:bookmarkEnd w:id="0"/>
      <w:r w:rsidR="003918CF" w:rsidRPr="003918CF">
        <w:t>Análisis de Desperfectos en los Procesos</w:t>
      </w:r>
    </w:p>
    <w:p w14:paraId="30CA2D1D" w14:textId="57B4F60B" w:rsidR="00F051CF" w:rsidRDefault="00A82344" w:rsidP="00F051CF">
      <w:r w:rsidRPr="003E19B1">
        <w:t>A raíz de las reclamaciones presentadas por los clientes</w:t>
      </w:r>
      <w:r>
        <w:t xml:space="preserve"> debido a la baja calidad</w:t>
      </w:r>
      <w:r>
        <w:t xml:space="preserve"> </w:t>
      </w:r>
      <w:r w:rsidRPr="00096084">
        <w:t>en los productos finales</w:t>
      </w:r>
      <w:r>
        <w:t xml:space="preserve">, se incluyó dentro </w:t>
      </w:r>
      <w:r w:rsidR="00F051CF">
        <w:t xml:space="preserve">del diagnóstico </w:t>
      </w:r>
      <w:r w:rsidR="00F051CF" w:rsidRPr="00CC15B4">
        <w:t>de</w:t>
      </w:r>
      <w:r w:rsidR="00F051CF">
        <w:t xml:space="preserve"> </w:t>
      </w:r>
      <w:r w:rsidR="00F051CF" w:rsidRPr="00CC15B4">
        <w:t>l</w:t>
      </w:r>
      <w:r w:rsidR="00F051CF">
        <w:t>os</w:t>
      </w:r>
      <w:r w:rsidR="00F051CF" w:rsidRPr="00CC15B4">
        <w:t xml:space="preserve"> proceso</w:t>
      </w:r>
      <w:r w:rsidR="00F051CF">
        <w:t>s de lavado y pintura</w:t>
      </w:r>
      <w:r w:rsidR="00F051CF" w:rsidRPr="00CC15B4">
        <w:t xml:space="preserve"> de Ryctel SAS, una inspección visual </w:t>
      </w:r>
      <w:r w:rsidR="0008528D">
        <w:t xml:space="preserve">preliminar </w:t>
      </w:r>
      <w:r w:rsidR="00F051CF" w:rsidRPr="00CC15B4">
        <w:t>para evaluar la calidad de los productos</w:t>
      </w:r>
      <w:r w:rsidR="00F051CF">
        <w:t>.</w:t>
      </w:r>
      <w:r w:rsidR="00F051CF" w:rsidRPr="00F10CB7">
        <w:t xml:space="preserve"> </w:t>
      </w:r>
      <w:r w:rsidR="00F051CF">
        <w:t>En la cual</w:t>
      </w:r>
      <w:r w:rsidR="0008528D">
        <w:t>,</w:t>
      </w:r>
      <w:r w:rsidR="00F051CF" w:rsidRPr="00F10CB7">
        <w:t xml:space="preserve"> se ha identificado la presencia de varios defectos en los productos finales. Entre los defectos observados se encuentran la presencia de impurezas, suciedad, manchas, ojos de pescado, exceso de pintura, manchas, huellas y pintura "soplada".</w:t>
      </w:r>
    </w:p>
    <w:p w14:paraId="74D60C6A" w14:textId="77777777" w:rsidR="00B61601" w:rsidRPr="00B61601" w:rsidRDefault="00B61601" w:rsidP="00B61601">
      <w:pPr>
        <w:rPr>
          <w:lang w:eastAsia="es-CO"/>
        </w:rPr>
      </w:pPr>
      <w:r w:rsidRPr="00B61601">
        <w:rPr>
          <w:lang w:eastAsia="es-CO"/>
        </w:rPr>
        <w:t>La prueba de calidad se realizó mediante la inspección de 20 productos en cada una de las 5 revisiones, lo que da un total de 100 productos inspeccionados. Este enfoque se implementó debido al volumen significativo de producción de la empresa, lo que garantiza una muestra representativa de la calidad de los productos en condiciones de producción normales. Cada inspección examinó los productos en busca de una variedad de defectos comunes, como impurezas, suciedad, manchas, entre otros, con el objetivo de identificar y abordar cualquier problema de calidad de manera oportuna y efectiva.</w:t>
      </w:r>
    </w:p>
    <w:p w14:paraId="1AC6E0D5" w14:textId="77777777" w:rsidR="00B61601" w:rsidRDefault="00B61601" w:rsidP="00B61601">
      <w:pPr>
        <w:ind w:firstLine="0"/>
      </w:pPr>
    </w:p>
    <w:p w14:paraId="00227603" w14:textId="77777777" w:rsidR="00B61601" w:rsidRDefault="00B61601" w:rsidP="00B61601">
      <w:pPr>
        <w:ind w:firstLine="0"/>
      </w:pPr>
    </w:p>
    <w:p w14:paraId="00BA425C" w14:textId="77777777" w:rsidR="00B61601" w:rsidRDefault="00B61601" w:rsidP="00B61601">
      <w:pPr>
        <w:ind w:firstLine="0"/>
      </w:pPr>
    </w:p>
    <w:p w14:paraId="7C3425BD" w14:textId="77777777" w:rsidR="00B61601" w:rsidRDefault="00B61601" w:rsidP="00B61601">
      <w:pPr>
        <w:ind w:firstLine="0"/>
      </w:pPr>
    </w:p>
    <w:p w14:paraId="58EACE30" w14:textId="77777777" w:rsidR="00B61601" w:rsidRDefault="00B61601" w:rsidP="00B61601">
      <w:pPr>
        <w:ind w:firstLine="0"/>
      </w:pPr>
    </w:p>
    <w:p w14:paraId="13529F87" w14:textId="77777777" w:rsidR="00B61601" w:rsidRDefault="00B61601" w:rsidP="00B61601">
      <w:pPr>
        <w:ind w:firstLine="0"/>
      </w:pPr>
    </w:p>
    <w:p w14:paraId="7777618E" w14:textId="77777777" w:rsidR="00B61601" w:rsidRDefault="00B61601" w:rsidP="00B61601">
      <w:pPr>
        <w:ind w:firstLine="0"/>
      </w:pPr>
    </w:p>
    <w:p w14:paraId="1DDEC6F8" w14:textId="77777777" w:rsidR="00B61601" w:rsidRDefault="00B61601" w:rsidP="00B61601">
      <w:pPr>
        <w:ind w:firstLine="0"/>
      </w:pPr>
    </w:p>
    <w:p w14:paraId="4C36A5D4" w14:textId="77777777" w:rsidR="00B61601" w:rsidRDefault="00B61601" w:rsidP="00B61601">
      <w:pPr>
        <w:ind w:firstLine="0"/>
      </w:pPr>
    </w:p>
    <w:p w14:paraId="0325AA22" w14:textId="20DCAB87" w:rsidR="00F051CF" w:rsidRPr="00F051CF" w:rsidRDefault="00F051CF" w:rsidP="00F051CF">
      <w:pPr>
        <w:pStyle w:val="Ttulodetablasyfiguras"/>
        <w:rPr>
          <w:rStyle w:val="TransparenteCar"/>
          <w:b/>
          <w:bCs/>
          <w:color w:val="auto"/>
        </w:rPr>
      </w:pPr>
      <w:bookmarkStart w:id="1" w:name="_Toc140051757"/>
      <w:r w:rsidRPr="00F051CF">
        <w:lastRenderedPageBreak/>
        <w:t xml:space="preserve">Figura </w:t>
      </w:r>
      <w:r w:rsidRPr="00F051CF">
        <w:fldChar w:fldCharType="begin"/>
      </w:r>
      <w:r w:rsidRPr="00F051CF">
        <w:instrText xml:space="preserve"> SEQ Figura \* ARABIC </w:instrText>
      </w:r>
      <w:r w:rsidRPr="00F051CF">
        <w:fldChar w:fldCharType="separate"/>
      </w:r>
      <w:r>
        <w:rPr>
          <w:noProof/>
        </w:rPr>
        <w:t>1</w:t>
      </w:r>
      <w:r w:rsidRPr="00F051CF">
        <w:fldChar w:fldCharType="end"/>
      </w:r>
      <w:bookmarkEnd w:id="1"/>
    </w:p>
    <w:p w14:paraId="56FC8F2D" w14:textId="77777777" w:rsidR="00F051CF" w:rsidRDefault="00F051CF" w:rsidP="00F051CF">
      <w:pPr>
        <w:pStyle w:val="subtitulotablasyfiguras"/>
        <w:rPr>
          <w:rStyle w:val="TransparenteCar"/>
          <w:b w:val="0"/>
          <w:bCs w:val="0"/>
          <w:color w:val="auto"/>
        </w:rPr>
      </w:pPr>
      <w:r w:rsidRPr="00F051CF">
        <w:rPr>
          <w:rStyle w:val="TransparenteCar"/>
          <w:b w:val="0"/>
          <w:bCs w:val="0"/>
          <w:color w:val="auto"/>
        </w:rPr>
        <w:t>Primera Inspección Visual</w:t>
      </w:r>
    </w:p>
    <w:p w14:paraId="1BC095CD" w14:textId="463FA8D2" w:rsidR="0008528D" w:rsidRDefault="00F051CF" w:rsidP="00F051CF">
      <w:pPr>
        <w:pStyle w:val="figura"/>
      </w:pPr>
      <w:r w:rsidRPr="00F051CF">
        <w:drawing>
          <wp:inline distT="0" distB="0" distL="0" distR="0" wp14:anchorId="5A6C7DD0" wp14:editId="0A8407F9">
            <wp:extent cx="1745025" cy="2520000"/>
            <wp:effectExtent l="0" t="0" r="7620" b="0"/>
            <wp:docPr id="1777330775" name="Imagen 1777330775">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00000000-0008-0000-0000-000003000000}"/>
                        </a:ext>
                      </a:extLst>
                    </pic:cNvPr>
                    <pic:cNvPicPr>
                      <a:picLocks noChangeAspect="1"/>
                    </pic:cNvPicPr>
                  </pic:nvPicPr>
                  <pic:blipFill rotWithShape="1">
                    <a:blip r:embed="rId5" cstate="print">
                      <a:extLst>
                        <a:ext uri="{28A0092B-C50C-407E-A947-70E740481C1C}">
                          <a14:useLocalDpi xmlns:a14="http://schemas.microsoft.com/office/drawing/2010/main" val="0"/>
                        </a:ext>
                      </a:extLst>
                    </a:blip>
                    <a:srcRect/>
                    <a:stretch/>
                  </pic:blipFill>
                  <pic:spPr bwMode="auto">
                    <a:xfrm>
                      <a:off x="0" y="0"/>
                      <a:ext cx="1745025" cy="2520000"/>
                    </a:xfrm>
                    <a:prstGeom prst="rect">
                      <a:avLst/>
                    </a:prstGeom>
                    <a:ln>
                      <a:noFill/>
                    </a:ln>
                    <a:extLst>
                      <a:ext uri="{53640926-AAD7-44D8-BBD7-CCE9431645EC}">
                        <a14:shadowObscured xmlns:a14="http://schemas.microsoft.com/office/drawing/2010/main"/>
                      </a:ext>
                    </a:extLst>
                  </pic:spPr>
                </pic:pic>
              </a:graphicData>
            </a:graphic>
          </wp:inline>
        </w:drawing>
      </w:r>
      <w:r>
        <w:rPr>
          <w:lang w:eastAsia="es-CO"/>
        </w:rPr>
        <w:drawing>
          <wp:inline distT="0" distB="0" distL="0" distR="0" wp14:anchorId="5D8E743E" wp14:editId="367A9B39">
            <wp:extent cx="1844236" cy="2520000"/>
            <wp:effectExtent l="0" t="0" r="3810" b="0"/>
            <wp:docPr id="393595391" name="Imagen 393595391">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00000000-0008-0000-0000-000004000000}"/>
                        </a:ext>
                      </a:extLst>
                    </pic:cNvPr>
                    <pic:cNvPicPr>
                      <a:picLocks noChangeAspect="1"/>
                    </pic:cNvPicPr>
                  </pic:nvPicPr>
                  <pic:blipFill rotWithShape="1">
                    <a:blip r:embed="rId6" cstate="print">
                      <a:extLst>
                        <a:ext uri="{28A0092B-C50C-407E-A947-70E740481C1C}">
                          <a14:useLocalDpi xmlns:a14="http://schemas.microsoft.com/office/drawing/2010/main" val="0"/>
                        </a:ext>
                      </a:extLst>
                    </a:blip>
                    <a:srcRect/>
                    <a:stretch/>
                  </pic:blipFill>
                  <pic:spPr bwMode="auto">
                    <a:xfrm>
                      <a:off x="0" y="0"/>
                      <a:ext cx="1844236" cy="2520000"/>
                    </a:xfrm>
                    <a:prstGeom prst="rect">
                      <a:avLst/>
                    </a:prstGeom>
                    <a:ln>
                      <a:noFill/>
                    </a:ln>
                    <a:extLst>
                      <a:ext uri="{53640926-AAD7-44D8-BBD7-CCE9431645EC}">
                        <a14:shadowObscured xmlns:a14="http://schemas.microsoft.com/office/drawing/2010/main"/>
                      </a:ext>
                    </a:extLst>
                  </pic:spPr>
                </pic:pic>
              </a:graphicData>
            </a:graphic>
          </wp:inline>
        </w:drawing>
      </w:r>
      <w:r w:rsidRPr="00831A84">
        <w:t xml:space="preserve"> </w:t>
      </w:r>
      <w:r>
        <w:t xml:space="preserve"> </w:t>
      </w:r>
    </w:p>
    <w:p w14:paraId="320D8D5D" w14:textId="0868137F" w:rsidR="00F051CF" w:rsidRDefault="0008528D" w:rsidP="00F051CF">
      <w:pPr>
        <w:pStyle w:val="figura"/>
      </w:pPr>
      <w:r w:rsidRPr="00F051CF">
        <w:drawing>
          <wp:inline distT="0" distB="0" distL="0" distR="0" wp14:anchorId="5FA7714A" wp14:editId="65DDCF64">
            <wp:extent cx="1609725" cy="2275150"/>
            <wp:effectExtent l="0" t="0" r="0" b="0"/>
            <wp:docPr id="12612075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207585" name=""/>
                    <pic:cNvPicPr/>
                  </pic:nvPicPr>
                  <pic:blipFill rotWithShape="1">
                    <a:blip r:embed="rId7" cstate="print">
                      <a:extLst>
                        <a:ext uri="{28A0092B-C50C-407E-A947-70E740481C1C}">
                          <a14:useLocalDpi xmlns:a14="http://schemas.microsoft.com/office/drawing/2010/main" val="0"/>
                        </a:ext>
                      </a:extLst>
                    </a:blip>
                    <a:srcRect l="5868"/>
                    <a:stretch/>
                  </pic:blipFill>
                  <pic:spPr bwMode="auto">
                    <a:xfrm>
                      <a:off x="0" y="0"/>
                      <a:ext cx="1611777" cy="2278051"/>
                    </a:xfrm>
                    <a:prstGeom prst="rect">
                      <a:avLst/>
                    </a:prstGeom>
                    <a:ln>
                      <a:noFill/>
                    </a:ln>
                    <a:extLst>
                      <a:ext uri="{53640926-AAD7-44D8-BBD7-CCE9431645EC}">
                        <a14:shadowObscured xmlns:a14="http://schemas.microsoft.com/office/drawing/2010/main"/>
                      </a:ext>
                    </a:extLst>
                  </pic:spPr>
                </pic:pic>
              </a:graphicData>
            </a:graphic>
          </wp:inline>
        </w:drawing>
      </w:r>
      <w:r w:rsidR="00F051CF" w:rsidRPr="00F051CF">
        <w:drawing>
          <wp:inline distT="0" distB="0" distL="0" distR="0" wp14:anchorId="50088E60" wp14:editId="18B6CF19">
            <wp:extent cx="1695988" cy="2271786"/>
            <wp:effectExtent l="0" t="0" r="0" b="0"/>
            <wp:docPr id="1073169222" name="Imagen 1" descr="Un conjunto de letras negras en un fondo blanc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69222" name="Imagen 1" descr="Un conjunto de letras negras en un fondo blanco&#10;&#10;Descripción generada automáticamente con confianza baja"/>
                    <pic:cNvPicPr/>
                  </pic:nvPicPr>
                  <pic:blipFill>
                    <a:blip r:embed="rId8">
                      <a:extLst>
                        <a:ext uri="{28A0092B-C50C-407E-A947-70E740481C1C}">
                          <a14:useLocalDpi xmlns:a14="http://schemas.microsoft.com/office/drawing/2010/main" val="0"/>
                        </a:ext>
                      </a:extLst>
                    </a:blip>
                    <a:stretch>
                      <a:fillRect/>
                    </a:stretch>
                  </pic:blipFill>
                  <pic:spPr>
                    <a:xfrm>
                      <a:off x="0" y="0"/>
                      <a:ext cx="1700407" cy="2277706"/>
                    </a:xfrm>
                    <a:prstGeom prst="rect">
                      <a:avLst/>
                    </a:prstGeom>
                  </pic:spPr>
                </pic:pic>
              </a:graphicData>
            </a:graphic>
          </wp:inline>
        </w:drawing>
      </w:r>
    </w:p>
    <w:p w14:paraId="4CF4F55D" w14:textId="62F3A0AD" w:rsidR="00F051CF" w:rsidRPr="009D6973" w:rsidRDefault="00F051CF" w:rsidP="0008528D">
      <w:pPr>
        <w:pStyle w:val="subtitulotablasyfiguras"/>
      </w:pPr>
      <w:r>
        <w:t xml:space="preserve">Nota. </w:t>
      </w:r>
      <w:r w:rsidRPr="0008528D">
        <w:rPr>
          <w:i w:val="0"/>
          <w:iCs w:val="0"/>
        </w:rPr>
        <w:t xml:space="preserve">De izquierda a derecha </w:t>
      </w:r>
      <w:r w:rsidR="004B6781">
        <w:rPr>
          <w:i w:val="0"/>
          <w:iCs w:val="0"/>
        </w:rPr>
        <w:t>algunas</w:t>
      </w:r>
      <w:r w:rsidRPr="0008528D">
        <w:rPr>
          <w:i w:val="0"/>
          <w:iCs w:val="0"/>
        </w:rPr>
        <w:t xml:space="preserve"> fallas encontradas fueron: falta de adherencia, acumulación de pintura, falta pintura y textura extraña.</w:t>
      </w:r>
    </w:p>
    <w:p w14:paraId="421905E0" w14:textId="77777777" w:rsidR="00B61601" w:rsidRDefault="00B61601" w:rsidP="00F051CF">
      <w:pPr>
        <w:pStyle w:val="Ttulodetablasyfiguras"/>
      </w:pPr>
      <w:bookmarkStart w:id="2" w:name="_Toc140051758"/>
    </w:p>
    <w:p w14:paraId="7840DA9D" w14:textId="77777777" w:rsidR="00B61601" w:rsidRDefault="00B61601" w:rsidP="00F051CF">
      <w:pPr>
        <w:pStyle w:val="Ttulodetablasyfiguras"/>
      </w:pPr>
    </w:p>
    <w:p w14:paraId="55FFE25F" w14:textId="77777777" w:rsidR="00B61601" w:rsidRDefault="00B61601" w:rsidP="00F051CF">
      <w:pPr>
        <w:pStyle w:val="Ttulodetablasyfiguras"/>
      </w:pPr>
    </w:p>
    <w:p w14:paraId="077078F0" w14:textId="77777777" w:rsidR="00B61601" w:rsidRDefault="00B61601" w:rsidP="00F051CF">
      <w:pPr>
        <w:pStyle w:val="Ttulodetablasyfiguras"/>
      </w:pPr>
    </w:p>
    <w:p w14:paraId="1FB3A5E0" w14:textId="77777777" w:rsidR="00B61601" w:rsidRDefault="00B61601" w:rsidP="00F051CF">
      <w:pPr>
        <w:pStyle w:val="Ttulodetablasyfiguras"/>
      </w:pPr>
    </w:p>
    <w:p w14:paraId="7D69D5E5" w14:textId="77777777" w:rsidR="00B61601" w:rsidRDefault="00B61601" w:rsidP="00F051CF">
      <w:pPr>
        <w:pStyle w:val="Ttulodetablasyfiguras"/>
      </w:pPr>
    </w:p>
    <w:p w14:paraId="047557FF" w14:textId="77777777" w:rsidR="00B61601" w:rsidRDefault="00B61601" w:rsidP="00F051CF">
      <w:pPr>
        <w:pStyle w:val="Ttulodetablasyfiguras"/>
      </w:pPr>
    </w:p>
    <w:p w14:paraId="12DCBB6A" w14:textId="77777777" w:rsidR="00B61601" w:rsidRDefault="00B61601" w:rsidP="00F051CF">
      <w:pPr>
        <w:pStyle w:val="Ttulodetablasyfiguras"/>
      </w:pPr>
    </w:p>
    <w:p w14:paraId="7B8C7AAD" w14:textId="77777777" w:rsidR="00B61601" w:rsidRDefault="00B61601" w:rsidP="00F051CF">
      <w:pPr>
        <w:pStyle w:val="Ttulodetablasyfiguras"/>
      </w:pPr>
    </w:p>
    <w:p w14:paraId="4E337487" w14:textId="390E7ADE" w:rsidR="00F051CF" w:rsidRDefault="00F051CF" w:rsidP="00F051CF">
      <w:pPr>
        <w:pStyle w:val="Ttulodetablasyfiguras"/>
        <w:rPr>
          <w:rStyle w:val="TransparenteCar"/>
          <w:bCs/>
        </w:rPr>
      </w:pPr>
      <w:r w:rsidRPr="001A40DA">
        <w:t xml:space="preserve">Figura </w:t>
      </w:r>
      <w:r>
        <w:fldChar w:fldCharType="begin"/>
      </w:r>
      <w:r>
        <w:instrText xml:space="preserve"> SEQ Figura \* ARABIC </w:instrText>
      </w:r>
      <w:r>
        <w:fldChar w:fldCharType="separate"/>
      </w:r>
      <w:r>
        <w:rPr>
          <w:noProof/>
        </w:rPr>
        <w:t>2</w:t>
      </w:r>
      <w:r>
        <w:rPr>
          <w:noProof/>
        </w:rPr>
        <w:fldChar w:fldCharType="end"/>
      </w:r>
      <w:r w:rsidRPr="001A40DA">
        <w:t xml:space="preserve">. </w:t>
      </w:r>
      <w:r>
        <w:rPr>
          <w:rStyle w:val="TransparenteCar"/>
        </w:rPr>
        <w:t>Segunda Inspección Visual</w:t>
      </w:r>
      <w:bookmarkEnd w:id="2"/>
    </w:p>
    <w:p w14:paraId="270A4852" w14:textId="77777777" w:rsidR="00F051CF" w:rsidRPr="00F051CF" w:rsidRDefault="00F051CF" w:rsidP="00F051CF">
      <w:pPr>
        <w:pStyle w:val="subtitulotablasyfiguras"/>
        <w:rPr>
          <w:rStyle w:val="TransparenteCar"/>
          <w:b w:val="0"/>
          <w:bCs w:val="0"/>
          <w:color w:val="auto"/>
        </w:rPr>
      </w:pPr>
      <w:r w:rsidRPr="00F051CF">
        <w:rPr>
          <w:rStyle w:val="TransparenteCar"/>
          <w:b w:val="0"/>
          <w:bCs w:val="0"/>
          <w:color w:val="auto"/>
        </w:rPr>
        <w:t>Segunda Inspección Visual</w:t>
      </w:r>
    </w:p>
    <w:p w14:paraId="50852D22" w14:textId="77777777" w:rsidR="00F051CF" w:rsidRDefault="00F051CF" w:rsidP="00F051CF">
      <w:pPr>
        <w:pStyle w:val="Figuras"/>
      </w:pPr>
      <w:r w:rsidRPr="00BB73C3">
        <w:rPr>
          <w:lang w:eastAsia="es-CO"/>
        </w:rPr>
        <w:drawing>
          <wp:inline distT="0" distB="0" distL="0" distR="0" wp14:anchorId="1B0C2AED" wp14:editId="0B0368B7">
            <wp:extent cx="1573418" cy="4320000"/>
            <wp:effectExtent l="0" t="0" r="8255" b="4445"/>
            <wp:docPr id="8" name="Imagen 7">
              <a:extLst xmlns:a="http://schemas.openxmlformats.org/drawingml/2006/main">
                <a:ext uri="{FF2B5EF4-FFF2-40B4-BE49-F238E27FC236}">
                  <a16:creationId xmlns:a16="http://schemas.microsoft.com/office/drawing/2014/main" id="{00000000-0008-0000-0000-00000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00000000-0008-0000-0000-000008000000}"/>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573418" cy="4320000"/>
                    </a:xfrm>
                    <a:prstGeom prst="rect">
                      <a:avLst/>
                    </a:prstGeom>
                    <a:ln>
                      <a:noFill/>
                    </a:ln>
                    <a:extLst>
                      <a:ext uri="{53640926-AAD7-44D8-BBD7-CCE9431645EC}">
                        <a14:shadowObscured xmlns:a14="http://schemas.microsoft.com/office/drawing/2010/main"/>
                      </a:ext>
                    </a:extLst>
                  </pic:spPr>
                </pic:pic>
              </a:graphicData>
            </a:graphic>
          </wp:inline>
        </w:drawing>
      </w:r>
      <w:r w:rsidRPr="008E0BEF">
        <w:t xml:space="preserve"> </w:t>
      </w:r>
      <w:r>
        <w:rPr>
          <w:lang w:eastAsia="es-CO"/>
        </w:rPr>
        <w:drawing>
          <wp:inline distT="0" distB="0" distL="0" distR="0" wp14:anchorId="35761F00" wp14:editId="10B6647F">
            <wp:extent cx="2203385" cy="4320000"/>
            <wp:effectExtent l="0" t="0" r="6985" b="4445"/>
            <wp:docPr id="20" name="Imagen 19" descr="Imagen que contiene interior, puerta, espejo, caja&#10;&#10;Descripción generada automáticamente">
              <a:extLst xmlns:a="http://schemas.openxmlformats.org/drawingml/2006/main">
                <a:ext uri="{FF2B5EF4-FFF2-40B4-BE49-F238E27FC236}">
                  <a16:creationId xmlns:a16="http://schemas.microsoft.com/office/drawing/2014/main" id="{00000000-0008-0000-0000-00001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19" descr="Imagen que contiene interior, puerta, espejo, caja&#10;&#10;Descripción generada automáticamente">
                      <a:extLst>
                        <a:ext uri="{FF2B5EF4-FFF2-40B4-BE49-F238E27FC236}">
                          <a16:creationId xmlns:a16="http://schemas.microsoft.com/office/drawing/2014/main" id="{00000000-0008-0000-0000-000014000000}"/>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2203385" cy="4320000"/>
                    </a:xfrm>
                    <a:prstGeom prst="rect">
                      <a:avLst/>
                    </a:prstGeom>
                    <a:ln>
                      <a:noFill/>
                    </a:ln>
                    <a:extLst>
                      <a:ext uri="{53640926-AAD7-44D8-BBD7-CCE9431645EC}">
                        <a14:shadowObscured xmlns:a14="http://schemas.microsoft.com/office/drawing/2010/main"/>
                      </a:ext>
                    </a:extLst>
                  </pic:spPr>
                </pic:pic>
              </a:graphicData>
            </a:graphic>
          </wp:inline>
        </w:drawing>
      </w:r>
      <w:r w:rsidRPr="00256E0F">
        <w:t xml:space="preserve"> </w:t>
      </w:r>
      <w:r>
        <w:rPr>
          <w:lang w:eastAsia="es-CO"/>
        </w:rPr>
        <w:drawing>
          <wp:inline distT="0" distB="0" distL="0" distR="0" wp14:anchorId="26087D48" wp14:editId="3CA82A19">
            <wp:extent cx="2068812" cy="4320000"/>
            <wp:effectExtent l="0" t="0" r="8255" b="4445"/>
            <wp:docPr id="674868788" name="Imagen 674868788" descr="Imagen que contiene cerca, tabla, máquina, plata&#10;&#10;Descripción generada automáticamente">
              <a:extLst xmlns:a="http://schemas.openxmlformats.org/drawingml/2006/main">
                <a:ext uri="{FF2B5EF4-FFF2-40B4-BE49-F238E27FC236}">
                  <a16:creationId xmlns:a16="http://schemas.microsoft.com/office/drawing/2014/main" id="{00000000-0008-0000-0000-00000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868788" name="Imagen 674868788" descr="Imagen que contiene cerca, tabla, máquina, plata&#10;&#10;Descripción generada automáticamente">
                      <a:extLst>
                        <a:ext uri="{FF2B5EF4-FFF2-40B4-BE49-F238E27FC236}">
                          <a16:creationId xmlns:a16="http://schemas.microsoft.com/office/drawing/2014/main" id="{00000000-0008-0000-0000-00000D000000}"/>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2068812" cy="4320000"/>
                    </a:xfrm>
                    <a:prstGeom prst="rect">
                      <a:avLst/>
                    </a:prstGeom>
                    <a:ln>
                      <a:noFill/>
                    </a:ln>
                    <a:extLst>
                      <a:ext uri="{53640926-AAD7-44D8-BBD7-CCE9431645EC}">
                        <a14:shadowObscured xmlns:a14="http://schemas.microsoft.com/office/drawing/2010/main"/>
                      </a:ext>
                    </a:extLst>
                  </pic:spPr>
                </pic:pic>
              </a:graphicData>
            </a:graphic>
          </wp:inline>
        </w:drawing>
      </w:r>
    </w:p>
    <w:p w14:paraId="202145CC" w14:textId="2DE527F9" w:rsidR="00F051CF" w:rsidRPr="009D6973" w:rsidRDefault="00F051CF" w:rsidP="00F051CF">
      <w:pPr>
        <w:pStyle w:val="subtitulotablasyfiguras"/>
        <w:rPr>
          <w:i w:val="0"/>
          <w:iCs w:val="0"/>
        </w:rPr>
      </w:pPr>
      <w:r>
        <w:t xml:space="preserve">Nota. </w:t>
      </w:r>
      <w:r>
        <w:rPr>
          <w:i w:val="0"/>
          <w:iCs w:val="0"/>
        </w:rPr>
        <w:t xml:space="preserve">De izquierda a derecha </w:t>
      </w:r>
      <w:r w:rsidR="004B6781">
        <w:rPr>
          <w:i w:val="0"/>
          <w:iCs w:val="0"/>
        </w:rPr>
        <w:t>algunas</w:t>
      </w:r>
      <w:r>
        <w:rPr>
          <w:i w:val="0"/>
          <w:iCs w:val="0"/>
        </w:rPr>
        <w:t xml:space="preserve"> fallas encontradas fueron:</w:t>
      </w:r>
      <w:r w:rsidRPr="009D6973">
        <w:rPr>
          <w:i w:val="0"/>
          <w:iCs w:val="0"/>
        </w:rPr>
        <w:t xml:space="preserve"> </w:t>
      </w:r>
      <w:r>
        <w:rPr>
          <w:i w:val="0"/>
          <w:iCs w:val="0"/>
        </w:rPr>
        <w:t>exceso</w:t>
      </w:r>
      <w:r w:rsidRPr="009D6973">
        <w:rPr>
          <w:i w:val="0"/>
          <w:iCs w:val="0"/>
        </w:rPr>
        <w:t xml:space="preserve"> de pintura, textura extraña</w:t>
      </w:r>
      <w:r>
        <w:rPr>
          <w:i w:val="0"/>
          <w:iCs w:val="0"/>
        </w:rPr>
        <w:t xml:space="preserve"> y </w:t>
      </w:r>
      <w:r w:rsidRPr="003045C5">
        <w:rPr>
          <w:i w:val="0"/>
          <w:iCs w:val="0"/>
        </w:rPr>
        <w:t>porosidades en la pieza</w:t>
      </w:r>
      <w:r>
        <w:rPr>
          <w:i w:val="0"/>
          <w:iCs w:val="0"/>
        </w:rPr>
        <w:t>.</w:t>
      </w:r>
    </w:p>
    <w:p w14:paraId="377F71C9" w14:textId="77777777" w:rsidR="00F051CF" w:rsidRDefault="00F051CF" w:rsidP="00F051CF">
      <w:pPr>
        <w:pStyle w:val="Ttulodetablasyfiguras"/>
      </w:pPr>
      <w:bookmarkStart w:id="3" w:name="_Toc140051759"/>
    </w:p>
    <w:p w14:paraId="2F3CFB38" w14:textId="77777777" w:rsidR="00F051CF" w:rsidRDefault="00F051CF" w:rsidP="00F051CF">
      <w:pPr>
        <w:pStyle w:val="Ttulodetablasyfiguras"/>
      </w:pPr>
    </w:p>
    <w:p w14:paraId="432ECEAC" w14:textId="77777777" w:rsidR="0008528D" w:rsidRDefault="0008528D" w:rsidP="00F051CF">
      <w:pPr>
        <w:pStyle w:val="Ttulodetablasyfiguras"/>
      </w:pPr>
    </w:p>
    <w:p w14:paraId="092DEF7E" w14:textId="77777777" w:rsidR="0008528D" w:rsidRDefault="0008528D" w:rsidP="00F051CF">
      <w:pPr>
        <w:pStyle w:val="Ttulodetablasyfiguras"/>
      </w:pPr>
    </w:p>
    <w:p w14:paraId="17DA7246" w14:textId="77777777" w:rsidR="0008528D" w:rsidRDefault="0008528D" w:rsidP="00F051CF">
      <w:pPr>
        <w:pStyle w:val="Ttulodetablasyfiguras"/>
      </w:pPr>
    </w:p>
    <w:p w14:paraId="757484E7" w14:textId="77777777" w:rsidR="0008528D" w:rsidRDefault="0008528D" w:rsidP="00F051CF">
      <w:pPr>
        <w:pStyle w:val="Ttulodetablasyfiguras"/>
      </w:pPr>
    </w:p>
    <w:p w14:paraId="339C4282" w14:textId="77777777" w:rsidR="00A82344" w:rsidRDefault="00A82344" w:rsidP="00F051CF">
      <w:pPr>
        <w:pStyle w:val="Ttulodetablasyfiguras"/>
      </w:pPr>
    </w:p>
    <w:p w14:paraId="62631605" w14:textId="77777777" w:rsidR="00A82344" w:rsidRDefault="00A82344" w:rsidP="00F051CF">
      <w:pPr>
        <w:pStyle w:val="Ttulodetablasyfiguras"/>
      </w:pPr>
    </w:p>
    <w:p w14:paraId="460C6915" w14:textId="77777777" w:rsidR="0008528D" w:rsidRDefault="0008528D" w:rsidP="00F051CF">
      <w:pPr>
        <w:pStyle w:val="Ttulodetablasyfiguras"/>
      </w:pPr>
    </w:p>
    <w:p w14:paraId="0F687DFF" w14:textId="77777777" w:rsidR="0008528D" w:rsidRDefault="0008528D" w:rsidP="00F051CF">
      <w:pPr>
        <w:pStyle w:val="Ttulodetablasyfiguras"/>
      </w:pPr>
    </w:p>
    <w:p w14:paraId="4EA4916E" w14:textId="77777777" w:rsidR="0008528D" w:rsidRDefault="0008528D" w:rsidP="00F051CF">
      <w:pPr>
        <w:pStyle w:val="Ttulodetablasyfiguras"/>
      </w:pPr>
    </w:p>
    <w:p w14:paraId="517E6CF5" w14:textId="39E85DD7" w:rsidR="00F051CF" w:rsidRDefault="00F051CF" w:rsidP="0008528D">
      <w:pPr>
        <w:pStyle w:val="Ttulodetablasyfiguras"/>
        <w:rPr>
          <w:rStyle w:val="TransparenteCar"/>
          <w:bCs/>
        </w:rPr>
      </w:pPr>
      <w:r w:rsidRPr="001A40DA">
        <w:t xml:space="preserve">Figura </w:t>
      </w:r>
      <w:r>
        <w:fldChar w:fldCharType="begin"/>
      </w:r>
      <w:r>
        <w:instrText xml:space="preserve"> SEQ Figura \* ARABIC </w:instrText>
      </w:r>
      <w:r>
        <w:fldChar w:fldCharType="separate"/>
      </w:r>
      <w:r w:rsidR="0008528D">
        <w:rPr>
          <w:noProof/>
        </w:rPr>
        <w:t>3</w:t>
      </w:r>
      <w:r>
        <w:rPr>
          <w:noProof/>
        </w:rPr>
        <w:fldChar w:fldCharType="end"/>
      </w:r>
      <w:r w:rsidRPr="001A40DA">
        <w:t xml:space="preserve">. </w:t>
      </w:r>
      <w:r>
        <w:rPr>
          <w:rStyle w:val="TransparenteCar"/>
        </w:rPr>
        <w:t>Tercera Inspección Visual</w:t>
      </w:r>
      <w:bookmarkEnd w:id="3"/>
    </w:p>
    <w:p w14:paraId="7A26D621" w14:textId="77777777" w:rsidR="00F051CF" w:rsidRPr="0008528D" w:rsidRDefault="00F051CF" w:rsidP="0008528D">
      <w:pPr>
        <w:pStyle w:val="subtitulotablasyfiguras"/>
        <w:rPr>
          <w:rStyle w:val="TransparenteCar"/>
          <w:b w:val="0"/>
          <w:bCs w:val="0"/>
          <w:color w:val="auto"/>
        </w:rPr>
      </w:pPr>
      <w:r w:rsidRPr="0008528D">
        <w:rPr>
          <w:rStyle w:val="TransparenteCar"/>
          <w:b w:val="0"/>
          <w:bCs w:val="0"/>
          <w:color w:val="auto"/>
        </w:rPr>
        <w:t>Tercera Inspección Visual</w:t>
      </w:r>
    </w:p>
    <w:p w14:paraId="3EF1BC1B" w14:textId="1A63D42E" w:rsidR="00F051CF" w:rsidRDefault="00F051CF" w:rsidP="00F051CF">
      <w:pPr>
        <w:pStyle w:val="Figuras"/>
      </w:pPr>
      <w:r w:rsidRPr="00C309A0">
        <w:rPr>
          <w:lang w:eastAsia="es-CO"/>
        </w:rPr>
        <w:drawing>
          <wp:inline distT="0" distB="0" distL="0" distR="0" wp14:anchorId="5470980A" wp14:editId="7E858FD2">
            <wp:extent cx="2496831" cy="3600000"/>
            <wp:effectExtent l="0" t="0" r="0" b="635"/>
            <wp:docPr id="630768794" name="Imagen 630768794">
              <a:extLst xmlns:a="http://schemas.openxmlformats.org/drawingml/2006/main">
                <a:ext uri="{FF2B5EF4-FFF2-40B4-BE49-F238E27FC236}">
                  <a16:creationId xmlns:a16="http://schemas.microsoft.com/office/drawing/2014/main" id="{00000000-0008-0000-0000-00000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00000000-0008-0000-0000-00000B000000}"/>
                        </a:ext>
                      </a:extLst>
                    </pic:cNvPr>
                    <pic:cNvPicPr>
                      <a:picLocks noChangeAspect="1"/>
                    </pic:cNvPicPr>
                  </pic:nvPicPr>
                  <pic:blipFill rotWithShape="1">
                    <a:blip r:embed="rId12" cstate="print">
                      <a:extLst>
                        <a:ext uri="{28A0092B-C50C-407E-A947-70E740481C1C}">
                          <a14:useLocalDpi xmlns:a14="http://schemas.microsoft.com/office/drawing/2010/main" val="0"/>
                        </a:ext>
                      </a:extLst>
                    </a:blip>
                    <a:srcRect/>
                    <a:stretch/>
                  </pic:blipFill>
                  <pic:spPr>
                    <a:xfrm>
                      <a:off x="0" y="0"/>
                      <a:ext cx="2496831" cy="3600000"/>
                    </a:xfrm>
                    <a:prstGeom prst="rect">
                      <a:avLst/>
                    </a:prstGeom>
                  </pic:spPr>
                </pic:pic>
              </a:graphicData>
            </a:graphic>
          </wp:inline>
        </w:drawing>
      </w:r>
      <w:r w:rsidRPr="00C309A0">
        <w:t xml:space="preserve"> </w:t>
      </w:r>
      <w:r w:rsidRPr="00BB73C3">
        <w:rPr>
          <w:lang w:eastAsia="es-CO"/>
        </w:rPr>
        <w:drawing>
          <wp:inline distT="0" distB="0" distL="0" distR="0" wp14:anchorId="64EB6379" wp14:editId="35540049">
            <wp:extent cx="2201351" cy="3600000"/>
            <wp:effectExtent l="0" t="0" r="8890" b="635"/>
            <wp:docPr id="1273934300" name="Imagen 1273934300" descr="Imagen que contiene interior, puesto, frente, perro&#10;&#10;Descripción generada automáticamente">
              <a:extLst xmlns:a="http://schemas.openxmlformats.org/drawingml/2006/main">
                <a:ext uri="{FF2B5EF4-FFF2-40B4-BE49-F238E27FC236}">
                  <a16:creationId xmlns:a16="http://schemas.microsoft.com/office/drawing/2014/main" id="{00000000-0008-0000-0000-00001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34300" name="Imagen 1273934300" descr="Imagen que contiene interior, puesto, frente, perro&#10;&#10;Descripción generada automáticamente">
                      <a:extLst>
                        <a:ext uri="{FF2B5EF4-FFF2-40B4-BE49-F238E27FC236}">
                          <a16:creationId xmlns:a16="http://schemas.microsoft.com/office/drawing/2014/main" id="{00000000-0008-0000-0000-000015000000}"/>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a:stretch/>
                  </pic:blipFill>
                  <pic:spPr>
                    <a:xfrm>
                      <a:off x="0" y="0"/>
                      <a:ext cx="2201351" cy="3600000"/>
                    </a:xfrm>
                    <a:prstGeom prst="rect">
                      <a:avLst/>
                    </a:prstGeom>
                  </pic:spPr>
                </pic:pic>
              </a:graphicData>
            </a:graphic>
          </wp:inline>
        </w:drawing>
      </w:r>
      <w:r w:rsidRPr="00C309A0">
        <w:t xml:space="preserve"> </w:t>
      </w:r>
      <w:r w:rsidRPr="00C309A0">
        <w:rPr>
          <w:lang w:eastAsia="es-CO"/>
        </w:rPr>
        <w:drawing>
          <wp:inline distT="0" distB="0" distL="0" distR="0" wp14:anchorId="729BB680" wp14:editId="5AB53F5D">
            <wp:extent cx="2400000" cy="3600000"/>
            <wp:effectExtent l="0" t="0" r="635" b="635"/>
            <wp:docPr id="848931285" name="Imagen 848931285" descr="Imagen que contiene interior, pequeño, espejo, puerta&#10;&#10;Descripción generada automáticamente">
              <a:extLst xmlns:a="http://schemas.openxmlformats.org/drawingml/2006/main">
                <a:ext uri="{FF2B5EF4-FFF2-40B4-BE49-F238E27FC236}">
                  <a16:creationId xmlns:a16="http://schemas.microsoft.com/office/drawing/2014/main" id="{00000000-0008-0000-0000-00000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31285" name="Imagen 848931285" descr="Imagen que contiene interior, pequeño, espejo, puerta&#10;&#10;Descripción generada automáticamente">
                      <a:extLst>
                        <a:ext uri="{FF2B5EF4-FFF2-40B4-BE49-F238E27FC236}">
                          <a16:creationId xmlns:a16="http://schemas.microsoft.com/office/drawing/2014/main" id="{00000000-0008-0000-0000-000009000000}"/>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a:stretch/>
                  </pic:blipFill>
                  <pic:spPr>
                    <a:xfrm>
                      <a:off x="0" y="0"/>
                      <a:ext cx="2400000" cy="3600000"/>
                    </a:xfrm>
                    <a:prstGeom prst="rect">
                      <a:avLst/>
                    </a:prstGeom>
                  </pic:spPr>
                </pic:pic>
              </a:graphicData>
            </a:graphic>
          </wp:inline>
        </w:drawing>
      </w:r>
      <w:r w:rsidRPr="00C309A0">
        <w:rPr>
          <w:lang w:eastAsia="es-CO"/>
        </w:rPr>
        <w:drawing>
          <wp:inline distT="0" distB="0" distL="0" distR="0" wp14:anchorId="764CBE28" wp14:editId="7927E988">
            <wp:extent cx="3170671" cy="3600000"/>
            <wp:effectExtent l="0" t="0" r="0" b="635"/>
            <wp:docPr id="1403101173" name="Imagen 1403101173" descr="Imagen que contiene interior, persona, tabla, cocina&#10;&#10;Descripción generada automáticamente">
              <a:extLst xmlns:a="http://schemas.openxmlformats.org/drawingml/2006/main">
                <a:ext uri="{FF2B5EF4-FFF2-40B4-BE49-F238E27FC236}">
                  <a16:creationId xmlns:a16="http://schemas.microsoft.com/office/drawing/2014/main" id="{00000000-0008-0000-0000-00001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01173" name="Imagen 1403101173" descr="Imagen que contiene interior, persona, tabla, cocina&#10;&#10;Descripción generada automáticamente">
                      <a:extLst>
                        <a:ext uri="{FF2B5EF4-FFF2-40B4-BE49-F238E27FC236}">
                          <a16:creationId xmlns:a16="http://schemas.microsoft.com/office/drawing/2014/main" id="{00000000-0008-0000-0000-000016000000}"/>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170671" cy="3600000"/>
                    </a:xfrm>
                    <a:prstGeom prst="rect">
                      <a:avLst/>
                    </a:prstGeom>
                    <a:ln>
                      <a:noFill/>
                    </a:ln>
                    <a:extLst>
                      <a:ext uri="{53640926-AAD7-44D8-BBD7-CCE9431645EC}">
                        <a14:shadowObscured xmlns:a14="http://schemas.microsoft.com/office/drawing/2010/main"/>
                      </a:ext>
                    </a:extLst>
                  </pic:spPr>
                </pic:pic>
              </a:graphicData>
            </a:graphic>
          </wp:inline>
        </w:drawing>
      </w:r>
    </w:p>
    <w:p w14:paraId="5ACA250F" w14:textId="07C6362F" w:rsidR="00F051CF" w:rsidRDefault="00F051CF" w:rsidP="00F051CF">
      <w:pPr>
        <w:pStyle w:val="subtitulotablasyfiguras"/>
        <w:rPr>
          <w:i w:val="0"/>
          <w:iCs w:val="0"/>
        </w:rPr>
      </w:pPr>
      <w:r>
        <w:t xml:space="preserve">Nota. </w:t>
      </w:r>
      <w:r>
        <w:rPr>
          <w:i w:val="0"/>
          <w:iCs w:val="0"/>
        </w:rPr>
        <w:t xml:space="preserve">De izquierda a derecha </w:t>
      </w:r>
      <w:r w:rsidR="004B6781">
        <w:rPr>
          <w:i w:val="0"/>
          <w:iCs w:val="0"/>
        </w:rPr>
        <w:t>algunas</w:t>
      </w:r>
      <w:r>
        <w:rPr>
          <w:i w:val="0"/>
          <w:iCs w:val="0"/>
        </w:rPr>
        <w:t xml:space="preserve"> fallas encontradas fueron:</w:t>
      </w:r>
      <w:r w:rsidRPr="009D6973">
        <w:rPr>
          <w:i w:val="0"/>
          <w:iCs w:val="0"/>
        </w:rPr>
        <w:t xml:space="preserve"> </w:t>
      </w:r>
      <w:r>
        <w:rPr>
          <w:i w:val="0"/>
          <w:iCs w:val="0"/>
        </w:rPr>
        <w:t>impurezas</w:t>
      </w:r>
      <w:r w:rsidRPr="009D6973">
        <w:rPr>
          <w:i w:val="0"/>
          <w:iCs w:val="0"/>
        </w:rPr>
        <w:t xml:space="preserve">, </w:t>
      </w:r>
      <w:r>
        <w:rPr>
          <w:i w:val="0"/>
          <w:iCs w:val="0"/>
        </w:rPr>
        <w:t>pintura soplada, suciedad y mancha</w:t>
      </w:r>
      <w:r w:rsidRPr="003045C5">
        <w:rPr>
          <w:i w:val="0"/>
          <w:iCs w:val="0"/>
        </w:rPr>
        <w:t xml:space="preserve"> en la pieza</w:t>
      </w:r>
      <w:r>
        <w:rPr>
          <w:i w:val="0"/>
          <w:iCs w:val="0"/>
        </w:rPr>
        <w:t>.</w:t>
      </w:r>
    </w:p>
    <w:p w14:paraId="17FC94B5" w14:textId="042749CC" w:rsidR="00F051CF" w:rsidRDefault="00F051CF" w:rsidP="00F051CF">
      <w:pPr>
        <w:pStyle w:val="Ttulodetablasyfiguras"/>
        <w:rPr>
          <w:rStyle w:val="TransparenteCar"/>
          <w:bCs/>
        </w:rPr>
      </w:pPr>
      <w:bookmarkStart w:id="4" w:name="_Toc140051760"/>
      <w:r w:rsidRPr="001A40DA">
        <w:t xml:space="preserve">Figura </w:t>
      </w:r>
      <w:r>
        <w:fldChar w:fldCharType="begin"/>
      </w:r>
      <w:r>
        <w:instrText xml:space="preserve"> SEQ Figura \* ARABIC </w:instrText>
      </w:r>
      <w:r>
        <w:fldChar w:fldCharType="separate"/>
      </w:r>
      <w:r w:rsidR="0008528D">
        <w:rPr>
          <w:noProof/>
        </w:rPr>
        <w:t>4</w:t>
      </w:r>
      <w:r>
        <w:rPr>
          <w:noProof/>
        </w:rPr>
        <w:fldChar w:fldCharType="end"/>
      </w:r>
      <w:r w:rsidRPr="001A40DA">
        <w:t xml:space="preserve">. </w:t>
      </w:r>
      <w:r>
        <w:rPr>
          <w:rStyle w:val="TransparenteCar"/>
        </w:rPr>
        <w:t>Cuarta Inspección Visual</w:t>
      </w:r>
      <w:bookmarkEnd w:id="4"/>
    </w:p>
    <w:p w14:paraId="4FE19894" w14:textId="77777777" w:rsidR="00F051CF" w:rsidRPr="0008528D" w:rsidRDefault="00F051CF" w:rsidP="0008528D">
      <w:pPr>
        <w:pStyle w:val="subtitulotablasyfiguras"/>
        <w:rPr>
          <w:rStyle w:val="TransparenteCar"/>
          <w:b w:val="0"/>
          <w:bCs w:val="0"/>
          <w:color w:val="auto"/>
        </w:rPr>
      </w:pPr>
      <w:r w:rsidRPr="0008528D">
        <w:rPr>
          <w:rStyle w:val="TransparenteCar"/>
          <w:b w:val="0"/>
          <w:bCs w:val="0"/>
          <w:color w:val="auto"/>
        </w:rPr>
        <w:t>Cuarta Inspección Visual</w:t>
      </w:r>
    </w:p>
    <w:p w14:paraId="1CA741C8" w14:textId="77777777" w:rsidR="00F051CF" w:rsidRPr="00011048" w:rsidRDefault="00F051CF" w:rsidP="00F051CF">
      <w:pPr>
        <w:pStyle w:val="Figuras"/>
        <w:jc w:val="both"/>
      </w:pPr>
      <w:r w:rsidRPr="00011048">
        <w:rPr>
          <w:lang w:eastAsia="es-CO"/>
        </w:rPr>
        <w:drawing>
          <wp:inline distT="0" distB="0" distL="0" distR="0" wp14:anchorId="0B3700EB" wp14:editId="10A9F645">
            <wp:extent cx="2837955" cy="2880000"/>
            <wp:effectExtent l="0" t="0" r="635" b="0"/>
            <wp:docPr id="295198318" name="Imagen 295198318" descr="Imagen de la pantalla de una ventana&#10;&#10;Descripción generada automáticamente con confianza media">
              <a:extLst xmlns:a="http://schemas.openxmlformats.org/drawingml/2006/main">
                <a:ext uri="{FF2B5EF4-FFF2-40B4-BE49-F238E27FC236}">
                  <a16:creationId xmlns:a16="http://schemas.microsoft.com/office/drawing/2014/main" id="{00000000-0008-0000-0000-00001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198318" name="Imagen 295198318" descr="Imagen de la pantalla de una ventana&#10;&#10;Descripción generada automáticamente con confianza media">
                      <a:extLst>
                        <a:ext uri="{FF2B5EF4-FFF2-40B4-BE49-F238E27FC236}">
                          <a16:creationId xmlns:a16="http://schemas.microsoft.com/office/drawing/2014/main" id="{00000000-0008-0000-0000-000012000000}"/>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r="-1"/>
                    <a:stretch/>
                  </pic:blipFill>
                  <pic:spPr bwMode="auto">
                    <a:xfrm>
                      <a:off x="0" y="0"/>
                      <a:ext cx="2837955" cy="2880000"/>
                    </a:xfrm>
                    <a:prstGeom prst="rect">
                      <a:avLst/>
                    </a:prstGeom>
                    <a:ln>
                      <a:noFill/>
                    </a:ln>
                    <a:extLst>
                      <a:ext uri="{53640926-AAD7-44D8-BBD7-CCE9431645EC}">
                        <a14:shadowObscured xmlns:a14="http://schemas.microsoft.com/office/drawing/2010/main"/>
                      </a:ext>
                    </a:extLst>
                  </pic:spPr>
                </pic:pic>
              </a:graphicData>
            </a:graphic>
          </wp:inline>
        </w:drawing>
      </w:r>
      <w:r w:rsidRPr="00011048">
        <w:rPr>
          <w:lang w:eastAsia="es-CO"/>
        </w:rPr>
        <w:drawing>
          <wp:inline distT="0" distB="0" distL="0" distR="0" wp14:anchorId="0169598B" wp14:editId="419CD721">
            <wp:extent cx="2754836" cy="2880000"/>
            <wp:effectExtent l="0" t="0" r="7620" b="0"/>
            <wp:docPr id="729790314" name="Imagen 729790314" descr="Imagen en blanco y negro&#10;&#10;Descripción generada automáticamente con confianza media">
              <a:extLst xmlns:a="http://schemas.openxmlformats.org/drawingml/2006/main">
                <a:ext uri="{FF2B5EF4-FFF2-40B4-BE49-F238E27FC236}">
                  <a16:creationId xmlns:a16="http://schemas.microsoft.com/office/drawing/2014/main" id="{00000000-0008-0000-0000-00001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790314" name="Imagen 729790314" descr="Imagen en blanco y negro&#10;&#10;Descripción generada automáticamente con confianza media">
                      <a:extLst>
                        <a:ext uri="{FF2B5EF4-FFF2-40B4-BE49-F238E27FC236}">
                          <a16:creationId xmlns:a16="http://schemas.microsoft.com/office/drawing/2014/main" id="{00000000-0008-0000-0000-000011000000}"/>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2754836" cy="2880000"/>
                    </a:xfrm>
                    <a:prstGeom prst="rect">
                      <a:avLst/>
                    </a:prstGeom>
                    <a:ln>
                      <a:noFill/>
                    </a:ln>
                    <a:extLst>
                      <a:ext uri="{53640926-AAD7-44D8-BBD7-CCE9431645EC}">
                        <a14:shadowObscured xmlns:a14="http://schemas.microsoft.com/office/drawing/2010/main"/>
                      </a:ext>
                    </a:extLst>
                  </pic:spPr>
                </pic:pic>
              </a:graphicData>
            </a:graphic>
          </wp:inline>
        </w:drawing>
      </w:r>
      <w:r w:rsidRPr="00011048">
        <w:rPr>
          <w:lang w:eastAsia="es-CO"/>
        </w:rPr>
        <w:drawing>
          <wp:inline distT="0" distB="0" distL="0" distR="0" wp14:anchorId="38F5D838" wp14:editId="4A74A95F">
            <wp:extent cx="2769340" cy="2880000"/>
            <wp:effectExtent l="0" t="0" r="0" b="0"/>
            <wp:docPr id="32" name="Imagen 31" descr="Imagen que contiene naranja, tabla, azul, agua&#10;&#10;Descripción generada automáticamente">
              <a:extLst xmlns:a="http://schemas.openxmlformats.org/drawingml/2006/main">
                <a:ext uri="{FF2B5EF4-FFF2-40B4-BE49-F238E27FC236}">
                  <a16:creationId xmlns:a16="http://schemas.microsoft.com/office/drawing/2014/main" id="{00000000-0008-0000-0000-00002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1" descr="Imagen que contiene naranja, tabla, azul, agua&#10;&#10;Descripción generada automáticamente">
                      <a:extLst>
                        <a:ext uri="{FF2B5EF4-FFF2-40B4-BE49-F238E27FC236}">
                          <a16:creationId xmlns:a16="http://schemas.microsoft.com/office/drawing/2014/main" id="{00000000-0008-0000-0000-000020000000}"/>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2769340" cy="2880000"/>
                    </a:xfrm>
                    <a:prstGeom prst="rect">
                      <a:avLst/>
                    </a:prstGeom>
                    <a:ln>
                      <a:noFill/>
                    </a:ln>
                    <a:extLst>
                      <a:ext uri="{53640926-AAD7-44D8-BBD7-CCE9431645EC}">
                        <a14:shadowObscured xmlns:a14="http://schemas.microsoft.com/office/drawing/2010/main"/>
                      </a:ext>
                    </a:extLst>
                  </pic:spPr>
                </pic:pic>
              </a:graphicData>
            </a:graphic>
          </wp:inline>
        </w:drawing>
      </w:r>
      <w:r w:rsidRPr="00011048">
        <w:rPr>
          <w:lang w:eastAsia="es-CO"/>
        </w:rPr>
        <w:drawing>
          <wp:inline distT="0" distB="0" distL="0" distR="0" wp14:anchorId="789270DC" wp14:editId="25008F7A">
            <wp:extent cx="2839681" cy="2880000"/>
            <wp:effectExtent l="0" t="0" r="0" b="0"/>
            <wp:docPr id="702641010" name="Imagen 702641010" descr="Texto&#10;&#10;Descripción generada automáticamente">
              <a:extLst xmlns:a="http://schemas.openxmlformats.org/drawingml/2006/main">
                <a:ext uri="{FF2B5EF4-FFF2-40B4-BE49-F238E27FC236}">
                  <a16:creationId xmlns:a16="http://schemas.microsoft.com/office/drawing/2014/main" id="{00000000-0008-0000-0000-00000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41010" name="Imagen 702641010" descr="Texto&#10;&#10;Descripción generada automáticamente">
                      <a:extLst>
                        <a:ext uri="{FF2B5EF4-FFF2-40B4-BE49-F238E27FC236}">
                          <a16:creationId xmlns:a16="http://schemas.microsoft.com/office/drawing/2014/main" id="{00000000-0008-0000-0000-00000F000000}"/>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a:stretch/>
                  </pic:blipFill>
                  <pic:spPr>
                    <a:xfrm>
                      <a:off x="0" y="0"/>
                      <a:ext cx="2839681" cy="2880000"/>
                    </a:xfrm>
                    <a:prstGeom prst="rect">
                      <a:avLst/>
                    </a:prstGeom>
                  </pic:spPr>
                </pic:pic>
              </a:graphicData>
            </a:graphic>
          </wp:inline>
        </w:drawing>
      </w:r>
    </w:p>
    <w:p w14:paraId="57934B3B" w14:textId="7E46BB91" w:rsidR="00F051CF" w:rsidRPr="00452B6F" w:rsidRDefault="00F051CF" w:rsidP="00F051CF">
      <w:pPr>
        <w:pStyle w:val="subtitulotablasyfiguras"/>
      </w:pPr>
      <w:r w:rsidRPr="00452B6F">
        <w:t xml:space="preserve">Nota. </w:t>
      </w:r>
      <w:r w:rsidRPr="00452B6F">
        <w:rPr>
          <w:i w:val="0"/>
          <w:iCs w:val="0"/>
        </w:rPr>
        <w:t xml:space="preserve">De izquierda a derecha </w:t>
      </w:r>
      <w:r w:rsidR="004B6781">
        <w:rPr>
          <w:i w:val="0"/>
          <w:iCs w:val="0"/>
        </w:rPr>
        <w:t>algunas</w:t>
      </w:r>
      <w:r w:rsidRPr="00452B6F">
        <w:rPr>
          <w:i w:val="0"/>
          <w:iCs w:val="0"/>
        </w:rPr>
        <w:t xml:space="preserve"> fallas encontradas fueron: manchas, ojos de pescado, exceso de pintura y mancha en la pieza.</w:t>
      </w:r>
    </w:p>
    <w:p w14:paraId="48B9EB67" w14:textId="77777777" w:rsidR="00F051CF" w:rsidRDefault="00F051CF" w:rsidP="00F051CF">
      <w:pPr>
        <w:pStyle w:val="Ttulodetablasyfiguras"/>
      </w:pPr>
    </w:p>
    <w:p w14:paraId="1F88A783" w14:textId="77777777" w:rsidR="00F051CF" w:rsidRDefault="00F051CF" w:rsidP="00F051CF">
      <w:pPr>
        <w:pStyle w:val="Ttulodetablasyfiguras"/>
      </w:pPr>
    </w:p>
    <w:p w14:paraId="588EFEF1" w14:textId="77777777" w:rsidR="00F051CF" w:rsidRDefault="00F051CF" w:rsidP="00F051CF">
      <w:pPr>
        <w:pStyle w:val="Ttulodetablasyfiguras"/>
      </w:pPr>
    </w:p>
    <w:p w14:paraId="00D73FCB" w14:textId="77777777" w:rsidR="00F051CF" w:rsidRDefault="00F051CF" w:rsidP="00F051CF">
      <w:pPr>
        <w:pStyle w:val="Ttulodetablasyfiguras"/>
      </w:pPr>
    </w:p>
    <w:p w14:paraId="5CB6F2DC" w14:textId="77777777" w:rsidR="00F051CF" w:rsidRDefault="00F051CF" w:rsidP="00F051CF">
      <w:pPr>
        <w:pStyle w:val="Ttulodetablasyfiguras"/>
      </w:pPr>
    </w:p>
    <w:p w14:paraId="718FD0E4" w14:textId="014AE060" w:rsidR="00F051CF" w:rsidRDefault="00F051CF" w:rsidP="00F051CF">
      <w:pPr>
        <w:pStyle w:val="Ttulodetablasyfiguras"/>
        <w:rPr>
          <w:rStyle w:val="TransparenteCar"/>
          <w:bCs/>
        </w:rPr>
      </w:pPr>
      <w:bookmarkStart w:id="5" w:name="_Toc140051761"/>
      <w:r w:rsidRPr="001A40DA">
        <w:t xml:space="preserve">Figura </w:t>
      </w:r>
      <w:r>
        <w:fldChar w:fldCharType="begin"/>
      </w:r>
      <w:r>
        <w:instrText xml:space="preserve"> SEQ Figura \* ARABIC </w:instrText>
      </w:r>
      <w:r>
        <w:fldChar w:fldCharType="separate"/>
      </w:r>
      <w:r w:rsidR="0008528D">
        <w:rPr>
          <w:noProof/>
        </w:rPr>
        <w:t>5</w:t>
      </w:r>
      <w:r>
        <w:rPr>
          <w:noProof/>
        </w:rPr>
        <w:fldChar w:fldCharType="end"/>
      </w:r>
      <w:r w:rsidRPr="001A40DA">
        <w:t xml:space="preserve">. </w:t>
      </w:r>
      <w:r>
        <w:rPr>
          <w:rStyle w:val="TransparenteCar"/>
        </w:rPr>
        <w:t>Quinta Inspección Visual</w:t>
      </w:r>
      <w:bookmarkEnd w:id="5"/>
    </w:p>
    <w:p w14:paraId="354DA082" w14:textId="77777777" w:rsidR="00F051CF" w:rsidRPr="0008528D" w:rsidRDefault="00F051CF" w:rsidP="0008528D">
      <w:pPr>
        <w:pStyle w:val="subtitulotablasyfiguras"/>
        <w:rPr>
          <w:highlight w:val="yellow"/>
        </w:rPr>
      </w:pPr>
      <w:r w:rsidRPr="0008528D">
        <w:rPr>
          <w:rStyle w:val="TransparenteCar"/>
          <w:b w:val="0"/>
          <w:bCs w:val="0"/>
          <w:color w:val="auto"/>
        </w:rPr>
        <w:t>Quinta Inspección Visual</w:t>
      </w:r>
    </w:p>
    <w:p w14:paraId="7E13616E" w14:textId="77777777" w:rsidR="00F051CF" w:rsidRDefault="00F051CF" w:rsidP="00F051CF">
      <w:pPr>
        <w:pStyle w:val="Figuras"/>
        <w:rPr>
          <w:highlight w:val="yellow"/>
        </w:rPr>
      </w:pPr>
      <w:r w:rsidRPr="007262C2">
        <w:drawing>
          <wp:inline distT="0" distB="0" distL="0" distR="0" wp14:anchorId="218CEFFF" wp14:editId="36DFD7B6">
            <wp:extent cx="2880000" cy="1972400"/>
            <wp:effectExtent l="0" t="0" r="0" b="8890"/>
            <wp:docPr id="39" name="Imagen 38">
              <a:extLst xmlns:a="http://schemas.openxmlformats.org/drawingml/2006/main">
                <a:ext uri="{FF2B5EF4-FFF2-40B4-BE49-F238E27FC236}">
                  <a16:creationId xmlns:a16="http://schemas.microsoft.com/office/drawing/2014/main" id="{00000000-0008-0000-0000-00002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8">
                      <a:extLst>
                        <a:ext uri="{FF2B5EF4-FFF2-40B4-BE49-F238E27FC236}">
                          <a16:creationId xmlns:a16="http://schemas.microsoft.com/office/drawing/2014/main" id="{00000000-0008-0000-0000-000027000000}"/>
                        </a:ext>
                      </a:extLst>
                    </pic:cNvPr>
                    <pic:cNvPicPr>
                      <a:picLocks noChangeAspect="1"/>
                    </pic:cNvPicPr>
                  </pic:nvPicPr>
                  <pic:blipFill rotWithShape="1">
                    <a:blip r:embed="rId20" cstate="print">
                      <a:extLst>
                        <a:ext uri="{28A0092B-C50C-407E-A947-70E740481C1C}">
                          <a14:useLocalDpi xmlns:a14="http://schemas.microsoft.com/office/drawing/2010/main" val="0"/>
                        </a:ext>
                      </a:extLst>
                    </a:blip>
                    <a:srcRect/>
                    <a:stretch/>
                  </pic:blipFill>
                  <pic:spPr>
                    <a:xfrm>
                      <a:off x="0" y="0"/>
                      <a:ext cx="2880000" cy="1972400"/>
                    </a:xfrm>
                    <a:prstGeom prst="rect">
                      <a:avLst/>
                    </a:prstGeom>
                  </pic:spPr>
                </pic:pic>
              </a:graphicData>
            </a:graphic>
          </wp:inline>
        </w:drawing>
      </w:r>
      <w:r w:rsidRPr="007262C2">
        <w:drawing>
          <wp:inline distT="0" distB="0" distL="0" distR="0" wp14:anchorId="4463454C" wp14:editId="2F6648D5">
            <wp:extent cx="1991253" cy="2880000"/>
            <wp:effectExtent l="0" t="6350" r="3175" b="3175"/>
            <wp:docPr id="40" name="Imagen 39" descr="Un control color blanco&#10;&#10;Descripción generada automáticamente con confianza baja">
              <a:extLst xmlns:a="http://schemas.openxmlformats.org/drawingml/2006/main">
                <a:ext uri="{FF2B5EF4-FFF2-40B4-BE49-F238E27FC236}">
                  <a16:creationId xmlns:a16="http://schemas.microsoft.com/office/drawing/2014/main" id="{00000000-0008-0000-0000-00002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39" descr="Un control color blanco&#10;&#10;Descripción generada automáticamente con confianza baja">
                      <a:extLst>
                        <a:ext uri="{FF2B5EF4-FFF2-40B4-BE49-F238E27FC236}">
                          <a16:creationId xmlns:a16="http://schemas.microsoft.com/office/drawing/2014/main" id="{00000000-0008-0000-0000-000028000000}"/>
                        </a:ext>
                      </a:extLst>
                    </pic:cNvPr>
                    <pic:cNvPicPr>
                      <a:picLocks noChangeAspect="1"/>
                    </pic:cNvPicPr>
                  </pic:nvPicPr>
                  <pic:blipFill rotWithShape="1">
                    <a:blip r:embed="rId21" cstate="print">
                      <a:extLst>
                        <a:ext uri="{28A0092B-C50C-407E-A947-70E740481C1C}">
                          <a14:useLocalDpi xmlns:a14="http://schemas.microsoft.com/office/drawing/2010/main" val="0"/>
                        </a:ext>
                      </a:extLst>
                    </a:blip>
                    <a:srcRect/>
                    <a:stretch/>
                  </pic:blipFill>
                  <pic:spPr bwMode="auto">
                    <a:xfrm rot="16200000">
                      <a:off x="0" y="0"/>
                      <a:ext cx="1991253" cy="2880000"/>
                    </a:xfrm>
                    <a:prstGeom prst="rect">
                      <a:avLst/>
                    </a:prstGeom>
                    <a:ln>
                      <a:noFill/>
                    </a:ln>
                    <a:extLst>
                      <a:ext uri="{53640926-AAD7-44D8-BBD7-CCE9431645EC}">
                        <a14:shadowObscured xmlns:a14="http://schemas.microsoft.com/office/drawing/2010/main"/>
                      </a:ext>
                    </a:extLst>
                  </pic:spPr>
                </pic:pic>
              </a:graphicData>
            </a:graphic>
          </wp:inline>
        </w:drawing>
      </w:r>
      <w:r w:rsidRPr="007E2D0F">
        <w:t xml:space="preserve"> </w:t>
      </w:r>
      <w:r>
        <w:rPr>
          <w:lang w:eastAsia="es-CO"/>
        </w:rPr>
        <w:drawing>
          <wp:inline distT="0" distB="0" distL="0" distR="0" wp14:anchorId="0204CD27" wp14:editId="0D3F065F">
            <wp:extent cx="2416421" cy="2880000"/>
            <wp:effectExtent l="0" t="0" r="3175" b="0"/>
            <wp:docPr id="2049543853" name="Imagen 2049543853" descr="Imagen que contiene interior, computadora, pequeño, tabla&#10;&#10;Descripción generada automáticamente">
              <a:extLst xmlns:a="http://schemas.openxmlformats.org/drawingml/2006/main">
                <a:ext uri="{FF2B5EF4-FFF2-40B4-BE49-F238E27FC236}">
                  <a16:creationId xmlns:a16="http://schemas.microsoft.com/office/drawing/2014/main" id="{5E2D9024-AB3A-92EC-E8AD-4634046AEE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543853" name="Imagen 2049543853" descr="Imagen que contiene interior, computadora, pequeño, tabla&#10;&#10;Descripción generada automáticamente">
                      <a:extLst>
                        <a:ext uri="{FF2B5EF4-FFF2-40B4-BE49-F238E27FC236}">
                          <a16:creationId xmlns:a16="http://schemas.microsoft.com/office/drawing/2014/main" id="{5E2D9024-AB3A-92EC-E8AD-4634046AEEAE}"/>
                        </a:ext>
                      </a:extLst>
                    </pic:cNvPr>
                    <pic:cNvPicPr>
                      <a:picLocks noChangeAspect="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2416421" cy="2880000"/>
                    </a:xfrm>
                    <a:prstGeom prst="rect">
                      <a:avLst/>
                    </a:prstGeom>
                    <a:ln>
                      <a:noFill/>
                    </a:ln>
                    <a:extLst>
                      <a:ext uri="{53640926-AAD7-44D8-BBD7-CCE9431645EC}">
                        <a14:shadowObscured xmlns:a14="http://schemas.microsoft.com/office/drawing/2010/main"/>
                      </a:ext>
                    </a:extLst>
                  </pic:spPr>
                </pic:pic>
              </a:graphicData>
            </a:graphic>
          </wp:inline>
        </w:drawing>
      </w:r>
    </w:p>
    <w:p w14:paraId="488DC0BB" w14:textId="699818E6" w:rsidR="00F051CF" w:rsidRPr="009D6973" w:rsidRDefault="00F051CF" w:rsidP="00F051CF">
      <w:pPr>
        <w:pStyle w:val="subtitulotablasyfiguras"/>
        <w:rPr>
          <w:i w:val="0"/>
          <w:iCs w:val="0"/>
        </w:rPr>
      </w:pPr>
      <w:r w:rsidRPr="00452B6F">
        <w:t xml:space="preserve">Nota. </w:t>
      </w:r>
      <w:r w:rsidRPr="00452B6F">
        <w:rPr>
          <w:i w:val="0"/>
          <w:iCs w:val="0"/>
        </w:rPr>
        <w:t xml:space="preserve">De izquierda a derecha </w:t>
      </w:r>
      <w:r w:rsidR="004B6781">
        <w:rPr>
          <w:i w:val="0"/>
          <w:iCs w:val="0"/>
        </w:rPr>
        <w:t>algunas</w:t>
      </w:r>
      <w:r w:rsidRPr="00452B6F">
        <w:rPr>
          <w:i w:val="0"/>
          <w:iCs w:val="0"/>
        </w:rPr>
        <w:t xml:space="preserve"> fallas encontradas fueron: </w:t>
      </w:r>
      <w:r>
        <w:rPr>
          <w:i w:val="0"/>
          <w:iCs w:val="0"/>
        </w:rPr>
        <w:t>huellas</w:t>
      </w:r>
      <w:r w:rsidRPr="009D6973">
        <w:rPr>
          <w:i w:val="0"/>
          <w:iCs w:val="0"/>
        </w:rPr>
        <w:t xml:space="preserve">, </w:t>
      </w:r>
      <w:r>
        <w:rPr>
          <w:i w:val="0"/>
          <w:iCs w:val="0"/>
        </w:rPr>
        <w:t>pintura soplada, e impurezas.</w:t>
      </w:r>
    </w:p>
    <w:p w14:paraId="0127A4DF" w14:textId="77777777" w:rsidR="00F051CF" w:rsidRDefault="00F051CF" w:rsidP="00F051CF">
      <w:pPr>
        <w:ind w:firstLine="0"/>
      </w:pPr>
    </w:p>
    <w:p w14:paraId="6BB72411" w14:textId="0FE12113" w:rsidR="00F051CF" w:rsidRDefault="0008528D" w:rsidP="00F051CF">
      <w:r>
        <w:t>De acuerdo con estos resultados y buscando</w:t>
      </w:r>
      <w:r w:rsidR="00F051CF" w:rsidRPr="00B07F4B">
        <w:t xml:space="preserve"> evaluar cuantitativamente la ocurrencia, frecuencia y el impacto de los defectos en los productos finales de Ryctel SAS </w:t>
      </w:r>
      <w:r w:rsidR="00F051CF">
        <w:t xml:space="preserve">se realizó </w:t>
      </w:r>
      <w:r w:rsidR="00F051CF" w:rsidRPr="00B07F4B">
        <w:t xml:space="preserve">durante el trimestre de mayo a julio de 2023, una tabla de </w:t>
      </w:r>
      <w:bookmarkStart w:id="6" w:name="_Hlk149037953"/>
      <w:r w:rsidR="00F051CF" w:rsidRPr="00B07F4B">
        <w:t>control de calidad</w:t>
      </w:r>
      <w:bookmarkEnd w:id="6"/>
      <w:r w:rsidR="00F051CF" w:rsidRPr="00B07F4B">
        <w:t>:</w:t>
      </w:r>
    </w:p>
    <w:p w14:paraId="6BEF863A" w14:textId="77777777" w:rsidR="00F051CF" w:rsidRDefault="00F051CF" w:rsidP="00F051CF">
      <w:pPr>
        <w:pStyle w:val="Ttulodetablasyfiguras"/>
      </w:pPr>
      <w:bookmarkStart w:id="7" w:name="_Ref149041667"/>
    </w:p>
    <w:p w14:paraId="0B52B849" w14:textId="77777777" w:rsidR="0008528D" w:rsidRDefault="0008528D" w:rsidP="00F051CF">
      <w:pPr>
        <w:pStyle w:val="Ttulodetablasyfiguras"/>
      </w:pPr>
    </w:p>
    <w:p w14:paraId="30C32E76" w14:textId="2D26AB28" w:rsidR="0008528D" w:rsidRDefault="0008528D" w:rsidP="00F051CF">
      <w:pPr>
        <w:pStyle w:val="Ttulodetablasyfiguras"/>
      </w:pPr>
    </w:p>
    <w:p w14:paraId="515F8C07" w14:textId="77777777" w:rsidR="0008528D" w:rsidRDefault="0008528D" w:rsidP="00F051CF">
      <w:pPr>
        <w:pStyle w:val="Ttulodetablasyfiguras"/>
      </w:pPr>
    </w:p>
    <w:p w14:paraId="5EFD4831" w14:textId="6632FC03" w:rsidR="00F051CF" w:rsidRPr="00E10C60" w:rsidRDefault="00F051CF" w:rsidP="00F051CF">
      <w:pPr>
        <w:pStyle w:val="Ttulodetablasyfiguras"/>
      </w:pPr>
      <w:r w:rsidRPr="00E10C60">
        <w:t xml:space="preserve">Tabla </w:t>
      </w:r>
      <w:r>
        <w:fldChar w:fldCharType="begin"/>
      </w:r>
      <w:r>
        <w:instrText xml:space="preserve"> SEQ Tabla \* ARABIC </w:instrText>
      </w:r>
      <w:r>
        <w:fldChar w:fldCharType="separate"/>
      </w:r>
      <w:r w:rsidR="0008528D">
        <w:rPr>
          <w:noProof/>
        </w:rPr>
        <w:t>1</w:t>
      </w:r>
      <w:r>
        <w:rPr>
          <w:noProof/>
        </w:rPr>
        <w:fldChar w:fldCharType="end"/>
      </w:r>
      <w:bookmarkEnd w:id="7"/>
      <w:r w:rsidRPr="00E10C60">
        <w:t xml:space="preserve">. </w:t>
      </w:r>
      <w:bookmarkStart w:id="8" w:name="_Hlk149038030"/>
      <w:r w:rsidRPr="001A5311">
        <w:rPr>
          <w:rStyle w:val="TransparenteCar"/>
        </w:rPr>
        <w:t>Control de Calidad en los Productos Finales de RYCTEL SAS</w:t>
      </w:r>
      <w:bookmarkEnd w:id="8"/>
    </w:p>
    <w:p w14:paraId="35C77A03" w14:textId="77777777" w:rsidR="00F051CF" w:rsidRDefault="00F051CF" w:rsidP="00F051CF">
      <w:pPr>
        <w:pStyle w:val="subtitulotablasyfiguras"/>
      </w:pPr>
      <w:r w:rsidRPr="00017F1E">
        <w:t xml:space="preserve"> </w:t>
      </w:r>
      <w:r w:rsidRPr="001A5311">
        <w:t>Control de Calidad en los Productos Finales de RYCTEL SAS</w:t>
      </w:r>
    </w:p>
    <w:tbl>
      <w:tblPr>
        <w:tblStyle w:val="Tabladelista6concolores1"/>
        <w:tblW w:w="5000" w:type="pct"/>
        <w:tblLook w:val="0420" w:firstRow="1" w:lastRow="0" w:firstColumn="0" w:lastColumn="0" w:noHBand="0" w:noVBand="1"/>
      </w:tblPr>
      <w:tblGrid>
        <w:gridCol w:w="2375"/>
        <w:gridCol w:w="2333"/>
        <w:gridCol w:w="2333"/>
        <w:gridCol w:w="2319"/>
      </w:tblGrid>
      <w:tr w:rsidR="00F051CF" w:rsidRPr="007300D9" w14:paraId="4AC7496A" w14:textId="77777777" w:rsidTr="00BA1EEB">
        <w:trPr>
          <w:cnfStyle w:val="100000000000" w:firstRow="1" w:lastRow="0" w:firstColumn="0" w:lastColumn="0" w:oddVBand="0" w:evenVBand="0" w:oddHBand="0" w:evenHBand="0" w:firstRowFirstColumn="0" w:firstRowLastColumn="0" w:lastRowFirstColumn="0" w:lastRowLastColumn="0"/>
          <w:trHeight w:val="20"/>
        </w:trPr>
        <w:tc>
          <w:tcPr>
            <w:tcW w:w="1269" w:type="pct"/>
            <w:hideMark/>
          </w:tcPr>
          <w:p w14:paraId="40A08262" w14:textId="77777777" w:rsidR="00F051CF" w:rsidRPr="007300D9" w:rsidRDefault="00F051CF" w:rsidP="00BA1EEB">
            <w:pPr>
              <w:spacing w:line="240" w:lineRule="auto"/>
              <w:ind w:firstLine="0"/>
              <w:jc w:val="center"/>
              <w:rPr>
                <w:rFonts w:eastAsia="Times New Roman"/>
                <w:color w:val="auto"/>
                <w:sz w:val="20"/>
                <w:szCs w:val="20"/>
                <w:lang w:eastAsia="es-CO"/>
              </w:rPr>
            </w:pPr>
            <w:r w:rsidRPr="007300D9">
              <w:rPr>
                <w:rFonts w:eastAsia="Times New Roman"/>
                <w:color w:val="auto"/>
                <w:sz w:val="20"/>
                <w:szCs w:val="20"/>
                <w:lang w:eastAsia="es-CO"/>
              </w:rPr>
              <w:t>Tipo de Defecto</w:t>
            </w:r>
          </w:p>
        </w:tc>
        <w:tc>
          <w:tcPr>
            <w:tcW w:w="1246" w:type="pct"/>
            <w:hideMark/>
          </w:tcPr>
          <w:p w14:paraId="68B6B367" w14:textId="77777777" w:rsidR="00F051CF" w:rsidRPr="007300D9" w:rsidRDefault="00F051CF" w:rsidP="00BA1EEB">
            <w:pPr>
              <w:spacing w:line="240" w:lineRule="auto"/>
              <w:ind w:firstLine="0"/>
              <w:jc w:val="center"/>
              <w:rPr>
                <w:rFonts w:eastAsia="Times New Roman"/>
                <w:color w:val="auto"/>
                <w:sz w:val="20"/>
                <w:szCs w:val="20"/>
                <w:lang w:eastAsia="es-CO"/>
              </w:rPr>
            </w:pPr>
            <w:r w:rsidRPr="007300D9">
              <w:rPr>
                <w:rFonts w:eastAsia="Times New Roman"/>
                <w:color w:val="auto"/>
                <w:sz w:val="20"/>
                <w:szCs w:val="20"/>
                <w:lang w:eastAsia="es-CO"/>
              </w:rPr>
              <w:t>Ocurrencia</w:t>
            </w:r>
          </w:p>
        </w:tc>
        <w:tc>
          <w:tcPr>
            <w:tcW w:w="1246" w:type="pct"/>
            <w:hideMark/>
          </w:tcPr>
          <w:p w14:paraId="440D7366" w14:textId="4BF2B06E" w:rsidR="00F051CF" w:rsidRPr="007300D9" w:rsidRDefault="00F051CF" w:rsidP="00BA1EEB">
            <w:pPr>
              <w:spacing w:line="240" w:lineRule="auto"/>
              <w:ind w:firstLine="0"/>
              <w:jc w:val="center"/>
              <w:rPr>
                <w:rFonts w:eastAsia="Times New Roman"/>
                <w:color w:val="auto"/>
                <w:sz w:val="20"/>
                <w:szCs w:val="20"/>
                <w:lang w:eastAsia="es-CO"/>
              </w:rPr>
            </w:pPr>
            <w:r w:rsidRPr="007300D9">
              <w:rPr>
                <w:rFonts w:eastAsia="Times New Roman"/>
                <w:color w:val="auto"/>
                <w:sz w:val="20"/>
                <w:szCs w:val="20"/>
                <w:lang w:eastAsia="es-CO"/>
              </w:rPr>
              <w:t>Frecuencia</w:t>
            </w:r>
          </w:p>
        </w:tc>
        <w:tc>
          <w:tcPr>
            <w:tcW w:w="1239" w:type="pct"/>
            <w:hideMark/>
          </w:tcPr>
          <w:p w14:paraId="5310E8FE" w14:textId="77777777" w:rsidR="00F051CF" w:rsidRPr="007300D9" w:rsidRDefault="00F051CF" w:rsidP="00BA1EEB">
            <w:pPr>
              <w:spacing w:line="240" w:lineRule="auto"/>
              <w:ind w:firstLine="0"/>
              <w:jc w:val="center"/>
              <w:rPr>
                <w:rFonts w:eastAsia="Times New Roman"/>
                <w:color w:val="auto"/>
                <w:sz w:val="20"/>
                <w:szCs w:val="20"/>
                <w:lang w:eastAsia="es-CO"/>
              </w:rPr>
            </w:pPr>
            <w:r w:rsidRPr="007300D9">
              <w:rPr>
                <w:rFonts w:eastAsia="Times New Roman"/>
                <w:color w:val="auto"/>
                <w:sz w:val="20"/>
                <w:szCs w:val="20"/>
                <w:lang w:eastAsia="es-CO"/>
              </w:rPr>
              <w:t>Nivel de Impacto</w:t>
            </w:r>
          </w:p>
        </w:tc>
      </w:tr>
      <w:tr w:rsidR="007300D9" w:rsidRPr="007300D9" w14:paraId="4183EDC1" w14:textId="77777777" w:rsidTr="00BA1EEB">
        <w:trPr>
          <w:cnfStyle w:val="000000100000" w:firstRow="0" w:lastRow="0" w:firstColumn="0" w:lastColumn="0" w:oddVBand="0" w:evenVBand="0" w:oddHBand="1" w:evenHBand="0" w:firstRowFirstColumn="0" w:firstRowLastColumn="0" w:lastRowFirstColumn="0" w:lastRowLastColumn="0"/>
          <w:trHeight w:val="20"/>
        </w:trPr>
        <w:tc>
          <w:tcPr>
            <w:tcW w:w="1269" w:type="pct"/>
            <w:hideMark/>
          </w:tcPr>
          <w:p w14:paraId="5A584BFC" w14:textId="77777777" w:rsidR="007300D9" w:rsidRPr="007300D9" w:rsidRDefault="007300D9" w:rsidP="007300D9">
            <w:pPr>
              <w:spacing w:line="240" w:lineRule="auto"/>
              <w:ind w:firstLine="0"/>
              <w:jc w:val="center"/>
              <w:rPr>
                <w:rFonts w:eastAsia="Times New Roman"/>
                <w:color w:val="auto"/>
                <w:sz w:val="20"/>
                <w:szCs w:val="20"/>
                <w:lang w:eastAsia="es-CO"/>
              </w:rPr>
            </w:pPr>
            <w:r w:rsidRPr="007300D9">
              <w:rPr>
                <w:rFonts w:eastAsia="Times New Roman"/>
                <w:color w:val="auto"/>
                <w:sz w:val="20"/>
                <w:szCs w:val="20"/>
                <w:lang w:eastAsia="es-CO"/>
              </w:rPr>
              <w:t>Impurezas</w:t>
            </w:r>
          </w:p>
        </w:tc>
        <w:tc>
          <w:tcPr>
            <w:tcW w:w="1246" w:type="pct"/>
            <w:hideMark/>
          </w:tcPr>
          <w:p w14:paraId="0867F2A5"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16D44D3B" w14:textId="5AAF793A"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25%</w:t>
            </w:r>
          </w:p>
        </w:tc>
        <w:tc>
          <w:tcPr>
            <w:tcW w:w="1239" w:type="pct"/>
            <w:hideMark/>
          </w:tcPr>
          <w:p w14:paraId="69A38721"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Medio</w:t>
            </w:r>
          </w:p>
        </w:tc>
      </w:tr>
      <w:tr w:rsidR="007300D9" w:rsidRPr="007300D9" w14:paraId="26C7EA89" w14:textId="77777777" w:rsidTr="00BA1EEB">
        <w:trPr>
          <w:trHeight w:val="20"/>
        </w:trPr>
        <w:tc>
          <w:tcPr>
            <w:tcW w:w="1269" w:type="pct"/>
            <w:hideMark/>
          </w:tcPr>
          <w:p w14:paraId="7D44ED1C"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Suciedad</w:t>
            </w:r>
          </w:p>
        </w:tc>
        <w:tc>
          <w:tcPr>
            <w:tcW w:w="1246" w:type="pct"/>
            <w:hideMark/>
          </w:tcPr>
          <w:p w14:paraId="58494FDE"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0F89EBDE" w14:textId="2FAA7080"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15%</w:t>
            </w:r>
          </w:p>
        </w:tc>
        <w:tc>
          <w:tcPr>
            <w:tcW w:w="1239" w:type="pct"/>
            <w:hideMark/>
          </w:tcPr>
          <w:p w14:paraId="392A4C8F"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Medio</w:t>
            </w:r>
          </w:p>
        </w:tc>
      </w:tr>
      <w:tr w:rsidR="007300D9" w:rsidRPr="007300D9" w14:paraId="20F1B498" w14:textId="77777777" w:rsidTr="00BA1EEB">
        <w:trPr>
          <w:cnfStyle w:val="000000100000" w:firstRow="0" w:lastRow="0" w:firstColumn="0" w:lastColumn="0" w:oddVBand="0" w:evenVBand="0" w:oddHBand="1" w:evenHBand="0" w:firstRowFirstColumn="0" w:firstRowLastColumn="0" w:lastRowFirstColumn="0" w:lastRowLastColumn="0"/>
          <w:trHeight w:val="20"/>
        </w:trPr>
        <w:tc>
          <w:tcPr>
            <w:tcW w:w="1269" w:type="pct"/>
            <w:hideMark/>
          </w:tcPr>
          <w:p w14:paraId="5E7D426A"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Manchas</w:t>
            </w:r>
          </w:p>
        </w:tc>
        <w:tc>
          <w:tcPr>
            <w:tcW w:w="1246" w:type="pct"/>
            <w:hideMark/>
          </w:tcPr>
          <w:p w14:paraId="0669C2A4"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225CB0CC" w14:textId="09042C8E"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15%</w:t>
            </w:r>
          </w:p>
        </w:tc>
        <w:tc>
          <w:tcPr>
            <w:tcW w:w="1239" w:type="pct"/>
            <w:hideMark/>
          </w:tcPr>
          <w:p w14:paraId="58F743D2"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Medio</w:t>
            </w:r>
          </w:p>
        </w:tc>
      </w:tr>
      <w:tr w:rsidR="007300D9" w:rsidRPr="007300D9" w14:paraId="4C629506" w14:textId="77777777" w:rsidTr="00BA1EEB">
        <w:trPr>
          <w:trHeight w:val="20"/>
        </w:trPr>
        <w:tc>
          <w:tcPr>
            <w:tcW w:w="1269" w:type="pct"/>
            <w:hideMark/>
          </w:tcPr>
          <w:p w14:paraId="73A9F4DF"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Ojos de Pescado</w:t>
            </w:r>
          </w:p>
        </w:tc>
        <w:tc>
          <w:tcPr>
            <w:tcW w:w="1246" w:type="pct"/>
            <w:hideMark/>
          </w:tcPr>
          <w:p w14:paraId="5A23FE0E"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31D6406B" w14:textId="00BC17D9"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15%</w:t>
            </w:r>
          </w:p>
        </w:tc>
        <w:tc>
          <w:tcPr>
            <w:tcW w:w="1239" w:type="pct"/>
            <w:hideMark/>
          </w:tcPr>
          <w:p w14:paraId="037220D7"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Medio</w:t>
            </w:r>
          </w:p>
        </w:tc>
      </w:tr>
      <w:tr w:rsidR="007300D9" w:rsidRPr="007300D9" w14:paraId="37F9F233" w14:textId="77777777" w:rsidTr="00BA1EEB">
        <w:trPr>
          <w:cnfStyle w:val="000000100000" w:firstRow="0" w:lastRow="0" w:firstColumn="0" w:lastColumn="0" w:oddVBand="0" w:evenVBand="0" w:oddHBand="1" w:evenHBand="0" w:firstRowFirstColumn="0" w:firstRowLastColumn="0" w:lastRowFirstColumn="0" w:lastRowLastColumn="0"/>
          <w:trHeight w:val="20"/>
        </w:trPr>
        <w:tc>
          <w:tcPr>
            <w:tcW w:w="1269" w:type="pct"/>
            <w:hideMark/>
          </w:tcPr>
          <w:p w14:paraId="7CFBD481"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Exceso de Pintura</w:t>
            </w:r>
          </w:p>
        </w:tc>
        <w:tc>
          <w:tcPr>
            <w:tcW w:w="1246" w:type="pct"/>
            <w:hideMark/>
          </w:tcPr>
          <w:p w14:paraId="64144415"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7884D721" w14:textId="49B0270E"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20%</w:t>
            </w:r>
          </w:p>
        </w:tc>
        <w:tc>
          <w:tcPr>
            <w:tcW w:w="1239" w:type="pct"/>
            <w:hideMark/>
          </w:tcPr>
          <w:p w14:paraId="1B3E16B6"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Medio</w:t>
            </w:r>
          </w:p>
        </w:tc>
      </w:tr>
      <w:tr w:rsidR="007300D9" w:rsidRPr="007300D9" w14:paraId="4626FB89" w14:textId="77777777" w:rsidTr="00BA1EEB">
        <w:trPr>
          <w:trHeight w:val="20"/>
        </w:trPr>
        <w:tc>
          <w:tcPr>
            <w:tcW w:w="1269" w:type="pct"/>
            <w:hideMark/>
          </w:tcPr>
          <w:p w14:paraId="0ACD5D35"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Pintura "Soplada"</w:t>
            </w:r>
          </w:p>
        </w:tc>
        <w:tc>
          <w:tcPr>
            <w:tcW w:w="1246" w:type="pct"/>
            <w:hideMark/>
          </w:tcPr>
          <w:p w14:paraId="037D6318"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7C4F42F7" w14:textId="2A5E8ADB"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10%</w:t>
            </w:r>
          </w:p>
        </w:tc>
        <w:tc>
          <w:tcPr>
            <w:tcW w:w="1239" w:type="pct"/>
            <w:hideMark/>
          </w:tcPr>
          <w:p w14:paraId="07C9073A"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Medio</w:t>
            </w:r>
          </w:p>
        </w:tc>
      </w:tr>
      <w:tr w:rsidR="007300D9" w:rsidRPr="007300D9" w14:paraId="04645AA6" w14:textId="77777777" w:rsidTr="00BA1EEB">
        <w:trPr>
          <w:cnfStyle w:val="000000100000" w:firstRow="0" w:lastRow="0" w:firstColumn="0" w:lastColumn="0" w:oddVBand="0" w:evenVBand="0" w:oddHBand="1" w:evenHBand="0" w:firstRowFirstColumn="0" w:firstRowLastColumn="0" w:lastRowFirstColumn="0" w:lastRowLastColumn="0"/>
          <w:trHeight w:val="20"/>
        </w:trPr>
        <w:tc>
          <w:tcPr>
            <w:tcW w:w="1269" w:type="pct"/>
            <w:hideMark/>
          </w:tcPr>
          <w:p w14:paraId="608C8AD6"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Porosidades</w:t>
            </w:r>
          </w:p>
        </w:tc>
        <w:tc>
          <w:tcPr>
            <w:tcW w:w="1246" w:type="pct"/>
            <w:hideMark/>
          </w:tcPr>
          <w:p w14:paraId="0AB72C4E"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302B69C7" w14:textId="45013875"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5%</w:t>
            </w:r>
          </w:p>
        </w:tc>
        <w:tc>
          <w:tcPr>
            <w:tcW w:w="1239" w:type="pct"/>
            <w:hideMark/>
          </w:tcPr>
          <w:p w14:paraId="0C85CF0A"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Bajo</w:t>
            </w:r>
          </w:p>
        </w:tc>
      </w:tr>
      <w:tr w:rsidR="007300D9" w:rsidRPr="007300D9" w14:paraId="6735103D" w14:textId="77777777" w:rsidTr="00BA1EEB">
        <w:trPr>
          <w:trHeight w:val="20"/>
        </w:trPr>
        <w:tc>
          <w:tcPr>
            <w:tcW w:w="1269" w:type="pct"/>
            <w:hideMark/>
          </w:tcPr>
          <w:p w14:paraId="18F645A2"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Acumulación de Pintura</w:t>
            </w:r>
          </w:p>
        </w:tc>
        <w:tc>
          <w:tcPr>
            <w:tcW w:w="1246" w:type="pct"/>
            <w:hideMark/>
          </w:tcPr>
          <w:p w14:paraId="3ADA1B96"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5C612B1F" w14:textId="5116F502"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5%</w:t>
            </w:r>
          </w:p>
        </w:tc>
        <w:tc>
          <w:tcPr>
            <w:tcW w:w="1239" w:type="pct"/>
            <w:hideMark/>
          </w:tcPr>
          <w:p w14:paraId="16C0381B"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Bajo</w:t>
            </w:r>
          </w:p>
        </w:tc>
      </w:tr>
      <w:tr w:rsidR="007300D9" w:rsidRPr="007300D9" w14:paraId="1BF3F846" w14:textId="77777777" w:rsidTr="00BA1EEB">
        <w:trPr>
          <w:cnfStyle w:val="000000100000" w:firstRow="0" w:lastRow="0" w:firstColumn="0" w:lastColumn="0" w:oddVBand="0" w:evenVBand="0" w:oddHBand="1" w:evenHBand="0" w:firstRowFirstColumn="0" w:firstRowLastColumn="0" w:lastRowFirstColumn="0" w:lastRowLastColumn="0"/>
          <w:trHeight w:val="20"/>
        </w:trPr>
        <w:tc>
          <w:tcPr>
            <w:tcW w:w="1269" w:type="pct"/>
            <w:hideMark/>
          </w:tcPr>
          <w:p w14:paraId="79BCE958"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Falta de Adherencia</w:t>
            </w:r>
          </w:p>
        </w:tc>
        <w:tc>
          <w:tcPr>
            <w:tcW w:w="1246" w:type="pct"/>
            <w:hideMark/>
          </w:tcPr>
          <w:p w14:paraId="5F50D877"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3B8D450B" w14:textId="49BFCB01"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5%</w:t>
            </w:r>
          </w:p>
        </w:tc>
        <w:tc>
          <w:tcPr>
            <w:tcW w:w="1239" w:type="pct"/>
            <w:hideMark/>
          </w:tcPr>
          <w:p w14:paraId="359E7B7B"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Bajo</w:t>
            </w:r>
          </w:p>
        </w:tc>
      </w:tr>
      <w:tr w:rsidR="007300D9" w:rsidRPr="007300D9" w14:paraId="6D5A6AE2" w14:textId="77777777" w:rsidTr="00BA1EEB">
        <w:trPr>
          <w:trHeight w:val="20"/>
        </w:trPr>
        <w:tc>
          <w:tcPr>
            <w:tcW w:w="1269" w:type="pct"/>
            <w:hideMark/>
          </w:tcPr>
          <w:p w14:paraId="7988600E"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Falta de Pintura</w:t>
            </w:r>
          </w:p>
        </w:tc>
        <w:tc>
          <w:tcPr>
            <w:tcW w:w="1246" w:type="pct"/>
            <w:hideMark/>
          </w:tcPr>
          <w:p w14:paraId="7FD9F5FD"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67BEE351" w14:textId="541A6A5A"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5%</w:t>
            </w:r>
          </w:p>
        </w:tc>
        <w:tc>
          <w:tcPr>
            <w:tcW w:w="1239" w:type="pct"/>
            <w:hideMark/>
          </w:tcPr>
          <w:p w14:paraId="212396BC"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Bajo</w:t>
            </w:r>
          </w:p>
        </w:tc>
      </w:tr>
      <w:tr w:rsidR="007300D9" w:rsidRPr="007300D9" w14:paraId="7AAA3A23" w14:textId="77777777" w:rsidTr="00BA1EEB">
        <w:trPr>
          <w:cnfStyle w:val="000000100000" w:firstRow="0" w:lastRow="0" w:firstColumn="0" w:lastColumn="0" w:oddVBand="0" w:evenVBand="0" w:oddHBand="1" w:evenHBand="0" w:firstRowFirstColumn="0" w:firstRowLastColumn="0" w:lastRowFirstColumn="0" w:lastRowLastColumn="0"/>
          <w:trHeight w:val="20"/>
        </w:trPr>
        <w:tc>
          <w:tcPr>
            <w:tcW w:w="1269" w:type="pct"/>
            <w:hideMark/>
          </w:tcPr>
          <w:p w14:paraId="40C34FF8"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Textura Extraña</w:t>
            </w:r>
          </w:p>
        </w:tc>
        <w:tc>
          <w:tcPr>
            <w:tcW w:w="1246" w:type="pct"/>
            <w:hideMark/>
          </w:tcPr>
          <w:p w14:paraId="1FDFBE47"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659373D2" w14:textId="7D97F8DE"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10%</w:t>
            </w:r>
          </w:p>
        </w:tc>
        <w:tc>
          <w:tcPr>
            <w:tcW w:w="1239" w:type="pct"/>
            <w:hideMark/>
          </w:tcPr>
          <w:p w14:paraId="64CF2ACF"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Bajo</w:t>
            </w:r>
          </w:p>
        </w:tc>
      </w:tr>
      <w:tr w:rsidR="007300D9" w:rsidRPr="007300D9" w14:paraId="0B502B04" w14:textId="77777777" w:rsidTr="00BA1EEB">
        <w:trPr>
          <w:trHeight w:val="20"/>
        </w:trPr>
        <w:tc>
          <w:tcPr>
            <w:tcW w:w="1269" w:type="pct"/>
            <w:hideMark/>
          </w:tcPr>
          <w:p w14:paraId="6F8542FA"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Huellas</w:t>
            </w:r>
          </w:p>
        </w:tc>
        <w:tc>
          <w:tcPr>
            <w:tcW w:w="1246" w:type="pct"/>
            <w:hideMark/>
          </w:tcPr>
          <w:p w14:paraId="6667712C"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Sí</w:t>
            </w:r>
          </w:p>
        </w:tc>
        <w:tc>
          <w:tcPr>
            <w:tcW w:w="1246" w:type="pct"/>
            <w:hideMark/>
          </w:tcPr>
          <w:p w14:paraId="296D84AB" w14:textId="2D1104E1" w:rsidR="007300D9" w:rsidRPr="007300D9" w:rsidRDefault="007300D9" w:rsidP="007300D9">
            <w:pPr>
              <w:spacing w:line="240" w:lineRule="auto"/>
              <w:ind w:firstLine="0"/>
              <w:jc w:val="center"/>
              <w:rPr>
                <w:rFonts w:eastAsia="Times New Roman"/>
                <w:sz w:val="20"/>
                <w:szCs w:val="20"/>
                <w:lang w:eastAsia="es-CO"/>
              </w:rPr>
            </w:pPr>
            <w:r w:rsidRPr="007300D9">
              <w:rPr>
                <w:sz w:val="20"/>
                <w:szCs w:val="20"/>
              </w:rPr>
              <w:t>5%</w:t>
            </w:r>
          </w:p>
        </w:tc>
        <w:tc>
          <w:tcPr>
            <w:tcW w:w="1239" w:type="pct"/>
            <w:hideMark/>
          </w:tcPr>
          <w:p w14:paraId="69876C3C" w14:textId="77777777" w:rsidR="007300D9" w:rsidRPr="007300D9" w:rsidRDefault="007300D9" w:rsidP="007300D9">
            <w:pPr>
              <w:spacing w:line="240" w:lineRule="auto"/>
              <w:ind w:firstLine="0"/>
              <w:jc w:val="center"/>
              <w:rPr>
                <w:rFonts w:eastAsia="Times New Roman"/>
                <w:sz w:val="20"/>
                <w:szCs w:val="20"/>
                <w:lang w:eastAsia="es-CO"/>
              </w:rPr>
            </w:pPr>
            <w:r w:rsidRPr="007300D9">
              <w:rPr>
                <w:rFonts w:eastAsia="Times New Roman"/>
                <w:sz w:val="20"/>
                <w:szCs w:val="20"/>
                <w:lang w:eastAsia="es-CO"/>
              </w:rPr>
              <w:t>Bajo</w:t>
            </w:r>
          </w:p>
        </w:tc>
      </w:tr>
    </w:tbl>
    <w:p w14:paraId="1D8EFD8A" w14:textId="77777777" w:rsidR="00F051CF" w:rsidRDefault="00F051CF" w:rsidP="00F051CF">
      <w:pPr>
        <w:ind w:firstLine="0"/>
      </w:pPr>
    </w:p>
    <w:p w14:paraId="6968866E" w14:textId="77777777" w:rsidR="008A4602" w:rsidRDefault="008A4602" w:rsidP="008A4602">
      <w:r>
        <w:t>El control de calidad en los productos finales de RYCTEL SAS reveló una serie de defectos que afectan negativamente la apariencia y funcionalidad de los productos, generando insatisfacción en los clientes y dañando la reputación de la empresa. Entre los defectos más comunes se encuentran las impurezas, con una frecuencia del 25%, seguido por el exceso de pintura con el 20%. Estos defectos se consideran de impacto medio, lo que indica que podrían afectar la calidad del producto final de manera significativa. Además, se presentó un reclamo de un cliente por desprendimiento de pintura, asociado a la presencia de óxido, debido a un mal lavado de las piezas.</w:t>
      </w:r>
    </w:p>
    <w:p w14:paraId="4136E9BD" w14:textId="1221C6C8" w:rsidR="008A4602" w:rsidRDefault="008A4602" w:rsidP="008A4602">
      <w:r>
        <w:t xml:space="preserve">Este problema específico subraya una causa identificada para estos defectos: la falta de estandarización de los procesos de lavado y pintura. El análisis trimestral revela que estos defectos aparecen con una frecuencia </w:t>
      </w:r>
      <w:r w:rsidR="006302BA">
        <w:t xml:space="preserve">entre el 5% y </w:t>
      </w:r>
      <w:r>
        <w:t>25%. La falta de estandarización implica que los procedimientos no se realizan de manera consistente ni conforme a los estándares de calidad establecidos. Por ejemplo, el uso de productos químicos inadecuados, la capacitación insuficiente del personal y la ausencia de controles de calidad durante todo el proceso pueden contribuir a la ocurrencia de estos defectos.</w:t>
      </w:r>
    </w:p>
    <w:sectPr w:rsidR="008A4602" w:rsidSect="00BD38AD">
      <w:pgSz w:w="12240" w:h="15840"/>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421D15"/>
    <w:multiLevelType w:val="multilevel"/>
    <w:tmpl w:val="3E4A00C2"/>
    <w:lvl w:ilvl="0">
      <w:start w:val="1"/>
      <w:numFmt w:val="decimal"/>
      <w:pStyle w:val="Ttulo1"/>
      <w:suff w:val="space"/>
      <w:lvlText w:val="%1."/>
      <w:lvlJc w:val="left"/>
      <w:pPr>
        <w:ind w:left="0" w:firstLine="0"/>
      </w:pPr>
      <w:rPr>
        <w:rFonts w:hint="default"/>
      </w:rPr>
    </w:lvl>
    <w:lvl w:ilvl="1">
      <w:start w:val="1"/>
      <w:numFmt w:val="decimal"/>
      <w:pStyle w:val="Ttulo2"/>
      <w:isLgl/>
      <w:suff w:val="space"/>
      <w:lvlText w:val="%1.%2."/>
      <w:lvlJc w:val="left"/>
      <w:pPr>
        <w:ind w:left="0" w:firstLine="0"/>
      </w:pPr>
      <w:rPr>
        <w:rFonts w:hint="default"/>
      </w:rPr>
    </w:lvl>
    <w:lvl w:ilvl="2">
      <w:start w:val="1"/>
      <w:numFmt w:val="decimal"/>
      <w:isLgl/>
      <w:suff w:val="space"/>
      <w:lvlText w:val="%1.%2.%3."/>
      <w:lvlJc w:val="left"/>
      <w:pPr>
        <w:ind w:left="0" w:firstLine="0"/>
      </w:pPr>
      <w:rPr>
        <w:rFonts w:hint="default"/>
      </w:rPr>
    </w:lvl>
    <w:lvl w:ilvl="3">
      <w:start w:val="1"/>
      <w:numFmt w:val="decimal"/>
      <w:isLgl/>
      <w:lvlText w:val="%1.%2.%3.%4."/>
      <w:lvlJc w:val="left"/>
      <w:pPr>
        <w:ind w:left="1080" w:hanging="720"/>
      </w:pPr>
      <w:rPr>
        <w:rFonts w:hint="default"/>
        <w:b/>
        <w:bCs w:val="0"/>
        <w:i w:val="0"/>
        <w:i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98767435">
    <w:abstractNumId w:val="0"/>
  </w:num>
  <w:num w:numId="2" w16cid:durableId="549614843">
    <w:abstractNumId w:val="0"/>
  </w:num>
  <w:num w:numId="3" w16cid:durableId="1110927169">
    <w:abstractNumId w:val="0"/>
  </w:num>
  <w:num w:numId="4" w16cid:durableId="620957022">
    <w:abstractNumId w:val="0"/>
  </w:num>
  <w:num w:numId="5" w16cid:durableId="919752511">
    <w:abstractNumId w:val="0"/>
  </w:num>
  <w:num w:numId="6" w16cid:durableId="676884348">
    <w:abstractNumId w:val="0"/>
  </w:num>
  <w:num w:numId="7" w16cid:durableId="238104614">
    <w:abstractNumId w:val="0"/>
  </w:num>
  <w:num w:numId="8" w16cid:durableId="1190755260">
    <w:abstractNumId w:val="0"/>
  </w:num>
  <w:num w:numId="9" w16cid:durableId="243102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2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1CF"/>
    <w:rsid w:val="000278E1"/>
    <w:rsid w:val="0008528D"/>
    <w:rsid w:val="000F4AA7"/>
    <w:rsid w:val="002956A4"/>
    <w:rsid w:val="002B1A5A"/>
    <w:rsid w:val="00380763"/>
    <w:rsid w:val="003918CF"/>
    <w:rsid w:val="0043489E"/>
    <w:rsid w:val="004B6781"/>
    <w:rsid w:val="005B5809"/>
    <w:rsid w:val="006302BA"/>
    <w:rsid w:val="00654345"/>
    <w:rsid w:val="00667E38"/>
    <w:rsid w:val="006B18B8"/>
    <w:rsid w:val="007300D9"/>
    <w:rsid w:val="007E45FC"/>
    <w:rsid w:val="008A4602"/>
    <w:rsid w:val="008A7705"/>
    <w:rsid w:val="00911E88"/>
    <w:rsid w:val="00A82344"/>
    <w:rsid w:val="00AF7E73"/>
    <w:rsid w:val="00B50554"/>
    <w:rsid w:val="00B61601"/>
    <w:rsid w:val="00BD38AD"/>
    <w:rsid w:val="00D81CA9"/>
    <w:rsid w:val="00F051CF"/>
    <w:rsid w:val="00F240FE"/>
    <w:rsid w:val="00F74AE7"/>
    <w:rsid w:val="00FF305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6E770D"/>
  <w15:chartTrackingRefBased/>
  <w15:docId w15:val="{18B01A68-FDA1-423F-A819-B6ED461D0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Calibr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51CF"/>
    <w:pPr>
      <w:spacing w:after="0" w:line="480" w:lineRule="auto"/>
      <w:ind w:firstLine="720"/>
      <w:jc w:val="both"/>
    </w:pPr>
    <w:rPr>
      <w:rFonts w:ascii="Times New Roman" w:hAnsi="Times New Roman" w:cs="Times New Roman"/>
      <w:kern w:val="0"/>
      <w:sz w:val="24"/>
      <w14:ligatures w14:val="none"/>
    </w:rPr>
  </w:style>
  <w:style w:type="paragraph" w:styleId="Ttulo1">
    <w:name w:val="heading 1"/>
    <w:basedOn w:val="Normal"/>
    <w:link w:val="Ttulo1Car"/>
    <w:uiPriority w:val="9"/>
    <w:qFormat/>
    <w:rsid w:val="007E45FC"/>
    <w:pPr>
      <w:numPr>
        <w:numId w:val="9"/>
      </w:numPr>
      <w:jc w:val="center"/>
      <w:outlineLvl w:val="0"/>
    </w:pPr>
    <w:rPr>
      <w:rFonts w:eastAsia="Times New Roman" w:cs="Arial"/>
      <w:b/>
      <w:bCs/>
      <w:kern w:val="36"/>
      <w:szCs w:val="24"/>
    </w:rPr>
  </w:style>
  <w:style w:type="paragraph" w:styleId="Ttulo2">
    <w:name w:val="heading 2"/>
    <w:basedOn w:val="Normal"/>
    <w:next w:val="Normal"/>
    <w:link w:val="Ttulo2Car"/>
    <w:uiPriority w:val="9"/>
    <w:unhideWhenUsed/>
    <w:qFormat/>
    <w:rsid w:val="007E45FC"/>
    <w:pPr>
      <w:keepNext/>
      <w:keepLines/>
      <w:numPr>
        <w:ilvl w:val="1"/>
        <w:numId w:val="9"/>
      </w:numPr>
      <w:outlineLvl w:val="1"/>
    </w:pPr>
    <w:rPr>
      <w:rFonts w:eastAsia="Times New Roman"/>
      <w:b/>
      <w:szCs w:val="26"/>
    </w:rPr>
  </w:style>
  <w:style w:type="paragraph" w:styleId="Ttulo3">
    <w:name w:val="heading 3"/>
    <w:basedOn w:val="Normal"/>
    <w:next w:val="Normal"/>
    <w:link w:val="Ttulo3Car"/>
    <w:autoRedefine/>
    <w:uiPriority w:val="9"/>
    <w:unhideWhenUsed/>
    <w:qFormat/>
    <w:rsid w:val="00F051CF"/>
    <w:pPr>
      <w:keepNext/>
      <w:keepLines/>
      <w:ind w:firstLine="0"/>
      <w:jc w:val="center"/>
      <w:outlineLvl w:val="2"/>
    </w:pPr>
    <w:rPr>
      <w:rFonts w:eastAsia="Times New Roman"/>
      <w:b/>
      <w:color w:val="000000"/>
      <w:szCs w:val="24"/>
      <w:shd w:val="clear" w:color="auto" w:fill="FFFFFF"/>
    </w:rPr>
  </w:style>
  <w:style w:type="paragraph" w:styleId="Ttulo4">
    <w:name w:val="heading 4"/>
    <w:basedOn w:val="Ttulo3"/>
    <w:next w:val="Normal"/>
    <w:link w:val="Ttulo4Car"/>
    <w:uiPriority w:val="9"/>
    <w:unhideWhenUsed/>
    <w:qFormat/>
    <w:rsid w:val="007E45FC"/>
    <w:pPr>
      <w:numPr>
        <w:ilvl w:val="3"/>
      </w:numPr>
      <w:outlineLvl w:val="3"/>
    </w:pPr>
    <w:rPr>
      <w:i/>
      <w:iCs/>
    </w:rPr>
  </w:style>
  <w:style w:type="paragraph" w:styleId="Ttulo5">
    <w:name w:val="heading 5"/>
    <w:basedOn w:val="Normal"/>
    <w:next w:val="Normal"/>
    <w:link w:val="Ttulo5Car"/>
    <w:uiPriority w:val="9"/>
    <w:semiHidden/>
    <w:unhideWhenUsed/>
    <w:qFormat/>
    <w:rsid w:val="00F051CF"/>
    <w:pPr>
      <w:keepNext/>
      <w:keepLines/>
      <w:spacing w:before="80" w:after="40"/>
      <w:outlineLvl w:val="4"/>
    </w:pPr>
    <w:rPr>
      <w:rFonts w:asciiTheme="minorHAnsi" w:eastAsiaTheme="majorEastAsia" w:hAnsiTheme="minorHAnsi" w:cstheme="majorBidi"/>
      <w:color w:val="0F4761" w:themeColor="accent1" w:themeShade="BF"/>
    </w:rPr>
  </w:style>
  <w:style w:type="paragraph" w:styleId="Ttulo6">
    <w:name w:val="heading 6"/>
    <w:basedOn w:val="Normal"/>
    <w:next w:val="Normal"/>
    <w:link w:val="Ttulo6Car"/>
    <w:uiPriority w:val="9"/>
    <w:semiHidden/>
    <w:unhideWhenUsed/>
    <w:qFormat/>
    <w:rsid w:val="00F051CF"/>
    <w:pPr>
      <w:keepNext/>
      <w:keepLines/>
      <w:spacing w:before="40"/>
      <w:outlineLvl w:val="5"/>
    </w:pPr>
    <w:rPr>
      <w:rFonts w:asciiTheme="minorHAnsi" w:eastAsiaTheme="majorEastAsia" w:hAnsiTheme="minorHAnsi" w:cstheme="majorBidi"/>
      <w:i/>
      <w:iCs/>
      <w:color w:val="595959" w:themeColor="text1" w:themeTint="A6"/>
    </w:rPr>
  </w:style>
  <w:style w:type="paragraph" w:styleId="Ttulo7">
    <w:name w:val="heading 7"/>
    <w:basedOn w:val="Normal"/>
    <w:next w:val="Normal"/>
    <w:link w:val="Ttulo7Car"/>
    <w:uiPriority w:val="9"/>
    <w:semiHidden/>
    <w:unhideWhenUsed/>
    <w:qFormat/>
    <w:rsid w:val="00F051CF"/>
    <w:pPr>
      <w:keepNext/>
      <w:keepLines/>
      <w:spacing w:before="40"/>
      <w:outlineLvl w:val="6"/>
    </w:pPr>
    <w:rPr>
      <w:rFonts w:asciiTheme="minorHAnsi" w:eastAsiaTheme="majorEastAsia" w:hAnsiTheme="minorHAnsi" w:cstheme="majorBidi"/>
      <w:color w:val="595959" w:themeColor="text1" w:themeTint="A6"/>
    </w:rPr>
  </w:style>
  <w:style w:type="paragraph" w:styleId="Ttulo8">
    <w:name w:val="heading 8"/>
    <w:basedOn w:val="Normal"/>
    <w:next w:val="Normal"/>
    <w:link w:val="Ttulo8Car"/>
    <w:uiPriority w:val="9"/>
    <w:semiHidden/>
    <w:unhideWhenUsed/>
    <w:qFormat/>
    <w:rsid w:val="00F051CF"/>
    <w:pPr>
      <w:keepNext/>
      <w:keepLines/>
      <w:outlineLvl w:val="7"/>
    </w:pPr>
    <w:rPr>
      <w:rFonts w:asciiTheme="minorHAnsi" w:eastAsiaTheme="majorEastAsia" w:hAnsiTheme="minorHAnsi" w:cstheme="majorBidi"/>
      <w:i/>
      <w:iCs/>
      <w:color w:val="272727" w:themeColor="text1" w:themeTint="D8"/>
    </w:rPr>
  </w:style>
  <w:style w:type="paragraph" w:styleId="Ttulo9">
    <w:name w:val="heading 9"/>
    <w:basedOn w:val="Normal"/>
    <w:next w:val="Normal"/>
    <w:link w:val="Ttulo9Car"/>
    <w:uiPriority w:val="9"/>
    <w:semiHidden/>
    <w:unhideWhenUsed/>
    <w:qFormat/>
    <w:rsid w:val="00F051CF"/>
    <w:pPr>
      <w:keepNext/>
      <w:keepLines/>
      <w:outlineLvl w:val="8"/>
    </w:pPr>
    <w:rPr>
      <w:rFonts w:asciiTheme="minorHAnsi" w:eastAsiaTheme="majorEastAsia" w:hAnsiTheme="minorHAnsi"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7E45FC"/>
    <w:rPr>
      <w:rFonts w:ascii="Times New Roman" w:eastAsia="Times New Roman" w:hAnsi="Times New Roman" w:cs="Arial"/>
      <w:b/>
      <w:bCs/>
      <w:kern w:val="36"/>
      <w:sz w:val="24"/>
      <w:szCs w:val="24"/>
      <w14:ligatures w14:val="none"/>
    </w:rPr>
  </w:style>
  <w:style w:type="character" w:customStyle="1" w:styleId="Ttulo2Car">
    <w:name w:val="Título 2 Car"/>
    <w:link w:val="Ttulo2"/>
    <w:uiPriority w:val="9"/>
    <w:rsid w:val="007E45FC"/>
    <w:rPr>
      <w:rFonts w:ascii="Times New Roman" w:eastAsia="Times New Roman" w:hAnsi="Times New Roman" w:cs="Times New Roman"/>
      <w:b/>
      <w:kern w:val="0"/>
      <w:sz w:val="24"/>
      <w:szCs w:val="26"/>
      <w14:ligatures w14:val="none"/>
    </w:rPr>
  </w:style>
  <w:style w:type="character" w:customStyle="1" w:styleId="Ttulo3Car">
    <w:name w:val="Título 3 Car"/>
    <w:link w:val="Ttulo3"/>
    <w:uiPriority w:val="9"/>
    <w:rsid w:val="00F051CF"/>
    <w:rPr>
      <w:rFonts w:ascii="Times New Roman" w:eastAsia="Times New Roman" w:hAnsi="Times New Roman" w:cs="Times New Roman"/>
      <w:b/>
      <w:color w:val="000000"/>
      <w:kern w:val="0"/>
      <w:sz w:val="24"/>
      <w:szCs w:val="24"/>
      <w14:ligatures w14:val="none"/>
    </w:rPr>
  </w:style>
  <w:style w:type="character" w:customStyle="1" w:styleId="Ttulo4Car">
    <w:name w:val="Título 4 Car"/>
    <w:link w:val="Ttulo4"/>
    <w:uiPriority w:val="9"/>
    <w:rsid w:val="007E45FC"/>
    <w:rPr>
      <w:rFonts w:ascii="Times New Roman" w:eastAsia="Times New Roman" w:hAnsi="Times New Roman" w:cs="Times New Roman"/>
      <w:b/>
      <w:color w:val="000000"/>
      <w:kern w:val="0"/>
      <w:sz w:val="24"/>
      <w:szCs w:val="24"/>
      <w14:ligatures w14:val="none"/>
    </w:rPr>
  </w:style>
  <w:style w:type="paragraph" w:customStyle="1" w:styleId="Ttulodetablasyfiguras">
    <w:name w:val="Título de tablas y figuras"/>
    <w:basedOn w:val="Normal"/>
    <w:link w:val="TtulodetablasyfigurasCar"/>
    <w:autoRedefine/>
    <w:qFormat/>
    <w:rsid w:val="00F051CF"/>
    <w:pPr>
      <w:spacing w:line="360" w:lineRule="auto"/>
      <w:ind w:firstLine="0"/>
    </w:pPr>
    <w:rPr>
      <w:b/>
      <w:bCs/>
      <w:szCs w:val="18"/>
    </w:rPr>
  </w:style>
  <w:style w:type="character" w:customStyle="1" w:styleId="TtulodetablasyfigurasCar">
    <w:name w:val="Título de tablas y figuras Car"/>
    <w:basedOn w:val="Fuentedeprrafopredeter"/>
    <w:link w:val="Ttulodetablasyfiguras"/>
    <w:rsid w:val="00F051CF"/>
    <w:rPr>
      <w:rFonts w:ascii="Times New Roman" w:hAnsi="Times New Roman" w:cs="Times New Roman"/>
      <w:b/>
      <w:bCs/>
      <w:kern w:val="0"/>
      <w:sz w:val="24"/>
      <w:szCs w:val="18"/>
      <w14:ligatures w14:val="none"/>
    </w:rPr>
  </w:style>
  <w:style w:type="paragraph" w:customStyle="1" w:styleId="subtitulotablasyfiguras">
    <w:name w:val="subtitulo tablas y figuras"/>
    <w:basedOn w:val="Normal"/>
    <w:link w:val="subtitulotablasyfigurasCar"/>
    <w:qFormat/>
    <w:rsid w:val="0008528D"/>
    <w:pPr>
      <w:spacing w:line="360" w:lineRule="auto"/>
      <w:ind w:firstLine="0"/>
    </w:pPr>
    <w:rPr>
      <w:i/>
      <w:iCs/>
      <w:szCs w:val="18"/>
    </w:rPr>
  </w:style>
  <w:style w:type="paragraph" w:styleId="TDC1">
    <w:name w:val="toc 1"/>
    <w:basedOn w:val="Normal"/>
    <w:next w:val="Normal"/>
    <w:autoRedefine/>
    <w:uiPriority w:val="39"/>
    <w:unhideWhenUsed/>
    <w:rsid w:val="007E45FC"/>
    <w:pPr>
      <w:tabs>
        <w:tab w:val="left" w:pos="426"/>
        <w:tab w:val="right" w:leader="dot" w:pos="9350"/>
      </w:tabs>
    </w:pPr>
    <w:rPr>
      <w:bCs/>
      <w:szCs w:val="24"/>
    </w:rPr>
  </w:style>
  <w:style w:type="paragraph" w:styleId="TDC2">
    <w:name w:val="toc 2"/>
    <w:basedOn w:val="Normal"/>
    <w:next w:val="Normal"/>
    <w:autoRedefine/>
    <w:uiPriority w:val="39"/>
    <w:unhideWhenUsed/>
    <w:rsid w:val="007E45FC"/>
    <w:pPr>
      <w:tabs>
        <w:tab w:val="left" w:pos="426"/>
        <w:tab w:val="left" w:pos="851"/>
        <w:tab w:val="right" w:leader="dot" w:pos="9350"/>
      </w:tabs>
    </w:pPr>
  </w:style>
  <w:style w:type="paragraph" w:styleId="TDC3">
    <w:name w:val="toc 3"/>
    <w:basedOn w:val="Normal"/>
    <w:next w:val="Normal"/>
    <w:autoRedefine/>
    <w:uiPriority w:val="39"/>
    <w:unhideWhenUsed/>
    <w:rsid w:val="007E45FC"/>
    <w:pPr>
      <w:tabs>
        <w:tab w:val="left" w:pos="709"/>
        <w:tab w:val="right" w:leader="dot" w:pos="9350"/>
      </w:tabs>
    </w:pPr>
  </w:style>
  <w:style w:type="character" w:customStyle="1" w:styleId="subtitulotablasyfigurasCar">
    <w:name w:val="subtitulo tablas y figuras Car"/>
    <w:basedOn w:val="Fuentedeprrafopredeter"/>
    <w:link w:val="subtitulotablasyfiguras"/>
    <w:rsid w:val="0008528D"/>
    <w:rPr>
      <w:rFonts w:ascii="Times New Roman" w:hAnsi="Times New Roman" w:cs="Times New Roman"/>
      <w:i/>
      <w:iCs/>
      <w:kern w:val="0"/>
      <w:sz w:val="24"/>
      <w:szCs w:val="18"/>
      <w14:ligatures w14:val="none"/>
    </w:rPr>
  </w:style>
  <w:style w:type="paragraph" w:styleId="Ttulo">
    <w:name w:val="Title"/>
    <w:aliases w:val="Título sin numeración"/>
    <w:basedOn w:val="Normal"/>
    <w:next w:val="Normal"/>
    <w:link w:val="TtuloCar"/>
    <w:uiPriority w:val="10"/>
    <w:qFormat/>
    <w:rsid w:val="007E45FC"/>
    <w:pPr>
      <w:spacing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aliases w:val="Título sin numeración Car"/>
    <w:basedOn w:val="Fuentedeprrafopredeter"/>
    <w:link w:val="Ttulo"/>
    <w:uiPriority w:val="10"/>
    <w:rsid w:val="007E45FC"/>
    <w:rPr>
      <w:rFonts w:asciiTheme="majorHAnsi" w:eastAsiaTheme="majorEastAsia" w:hAnsiTheme="majorHAnsi" w:cstheme="majorBidi"/>
      <w:spacing w:val="-10"/>
      <w:kern w:val="28"/>
      <w:sz w:val="56"/>
      <w:szCs w:val="56"/>
      <w14:ligatures w14:val="none"/>
    </w:rPr>
  </w:style>
  <w:style w:type="paragraph" w:customStyle="1" w:styleId="figura">
    <w:name w:val="figura"/>
    <w:basedOn w:val="Normal"/>
    <w:link w:val="figuraCar"/>
    <w:qFormat/>
    <w:rsid w:val="007E45FC"/>
    <w:pPr>
      <w:spacing w:line="240" w:lineRule="auto"/>
      <w:ind w:firstLine="0"/>
      <w:jc w:val="center"/>
    </w:pPr>
    <w:rPr>
      <w:noProof/>
      <w:szCs w:val="24"/>
    </w:rPr>
  </w:style>
  <w:style w:type="character" w:customStyle="1" w:styleId="figuraCar">
    <w:name w:val="figura Car"/>
    <w:basedOn w:val="Fuentedeprrafopredeter"/>
    <w:link w:val="figura"/>
    <w:rsid w:val="007E45FC"/>
    <w:rPr>
      <w:rFonts w:ascii="Times New Roman" w:hAnsi="Times New Roman" w:cs="Times New Roman"/>
      <w:noProof/>
      <w:kern w:val="0"/>
      <w:sz w:val="24"/>
      <w:szCs w:val="24"/>
      <w14:ligatures w14:val="none"/>
    </w:rPr>
  </w:style>
  <w:style w:type="character" w:customStyle="1" w:styleId="Ttulo5Car">
    <w:name w:val="Título 5 Car"/>
    <w:basedOn w:val="Fuentedeprrafopredeter"/>
    <w:link w:val="Ttulo5"/>
    <w:uiPriority w:val="9"/>
    <w:semiHidden/>
    <w:rsid w:val="00F051CF"/>
    <w:rPr>
      <w:rFonts w:eastAsiaTheme="majorEastAsia" w:cstheme="majorBidi"/>
      <w:color w:val="0F4761" w:themeColor="accent1" w:themeShade="BF"/>
      <w:kern w:val="0"/>
      <w:sz w:val="24"/>
      <w14:ligatures w14:val="none"/>
    </w:rPr>
  </w:style>
  <w:style w:type="character" w:customStyle="1" w:styleId="Ttulo6Car">
    <w:name w:val="Título 6 Car"/>
    <w:basedOn w:val="Fuentedeprrafopredeter"/>
    <w:link w:val="Ttulo6"/>
    <w:uiPriority w:val="9"/>
    <w:semiHidden/>
    <w:rsid w:val="00F051CF"/>
    <w:rPr>
      <w:rFonts w:eastAsiaTheme="majorEastAsia" w:cstheme="majorBidi"/>
      <w:i/>
      <w:iCs/>
      <w:color w:val="595959" w:themeColor="text1" w:themeTint="A6"/>
      <w:kern w:val="0"/>
      <w:sz w:val="24"/>
      <w14:ligatures w14:val="none"/>
    </w:rPr>
  </w:style>
  <w:style w:type="character" w:customStyle="1" w:styleId="Ttulo7Car">
    <w:name w:val="Título 7 Car"/>
    <w:basedOn w:val="Fuentedeprrafopredeter"/>
    <w:link w:val="Ttulo7"/>
    <w:uiPriority w:val="9"/>
    <w:semiHidden/>
    <w:rsid w:val="00F051CF"/>
    <w:rPr>
      <w:rFonts w:eastAsiaTheme="majorEastAsia" w:cstheme="majorBidi"/>
      <w:color w:val="595959" w:themeColor="text1" w:themeTint="A6"/>
      <w:kern w:val="0"/>
      <w:sz w:val="24"/>
      <w14:ligatures w14:val="none"/>
    </w:rPr>
  </w:style>
  <w:style w:type="character" w:customStyle="1" w:styleId="Ttulo8Car">
    <w:name w:val="Título 8 Car"/>
    <w:basedOn w:val="Fuentedeprrafopredeter"/>
    <w:link w:val="Ttulo8"/>
    <w:uiPriority w:val="9"/>
    <w:semiHidden/>
    <w:rsid w:val="00F051CF"/>
    <w:rPr>
      <w:rFonts w:eastAsiaTheme="majorEastAsia" w:cstheme="majorBidi"/>
      <w:i/>
      <w:iCs/>
      <w:color w:val="272727" w:themeColor="text1" w:themeTint="D8"/>
      <w:kern w:val="0"/>
      <w:sz w:val="24"/>
      <w14:ligatures w14:val="none"/>
    </w:rPr>
  </w:style>
  <w:style w:type="character" w:customStyle="1" w:styleId="Ttulo9Car">
    <w:name w:val="Título 9 Car"/>
    <w:basedOn w:val="Fuentedeprrafopredeter"/>
    <w:link w:val="Ttulo9"/>
    <w:uiPriority w:val="9"/>
    <w:semiHidden/>
    <w:rsid w:val="00F051CF"/>
    <w:rPr>
      <w:rFonts w:eastAsiaTheme="majorEastAsia" w:cstheme="majorBidi"/>
      <w:color w:val="272727" w:themeColor="text1" w:themeTint="D8"/>
      <w:kern w:val="0"/>
      <w:sz w:val="24"/>
      <w14:ligatures w14:val="none"/>
    </w:rPr>
  </w:style>
  <w:style w:type="paragraph" w:styleId="Subttulo">
    <w:name w:val="Subtitle"/>
    <w:basedOn w:val="Normal"/>
    <w:next w:val="Normal"/>
    <w:link w:val="SubttuloCar"/>
    <w:uiPriority w:val="11"/>
    <w:qFormat/>
    <w:rsid w:val="00F051CF"/>
    <w:pPr>
      <w:numPr>
        <w:ilvl w:val="1"/>
      </w:numPr>
      <w:spacing w:after="160"/>
      <w:ind w:firstLine="720"/>
    </w:pPr>
    <w:rPr>
      <w:rFonts w:asciiTheme="minorHAnsi" w:eastAsiaTheme="majorEastAsia" w:hAnsiTheme="minorHAnsi"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051CF"/>
    <w:rPr>
      <w:rFonts w:eastAsiaTheme="majorEastAsia" w:cstheme="majorBidi"/>
      <w:color w:val="595959" w:themeColor="text1" w:themeTint="A6"/>
      <w:spacing w:val="15"/>
      <w:kern w:val="0"/>
      <w:sz w:val="28"/>
      <w:szCs w:val="28"/>
      <w14:ligatures w14:val="none"/>
    </w:rPr>
  </w:style>
  <w:style w:type="paragraph" w:styleId="Cita">
    <w:name w:val="Quote"/>
    <w:basedOn w:val="Normal"/>
    <w:next w:val="Normal"/>
    <w:link w:val="CitaCar"/>
    <w:uiPriority w:val="29"/>
    <w:qFormat/>
    <w:rsid w:val="00F051CF"/>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F051CF"/>
    <w:rPr>
      <w:rFonts w:ascii="Times New Roman" w:hAnsi="Times New Roman" w:cs="Times New Roman"/>
      <w:i/>
      <w:iCs/>
      <w:color w:val="404040" w:themeColor="text1" w:themeTint="BF"/>
      <w:kern w:val="0"/>
      <w:sz w:val="24"/>
      <w14:ligatures w14:val="none"/>
    </w:rPr>
  </w:style>
  <w:style w:type="paragraph" w:styleId="Prrafodelista">
    <w:name w:val="List Paragraph"/>
    <w:basedOn w:val="Normal"/>
    <w:uiPriority w:val="34"/>
    <w:rsid w:val="00F051CF"/>
    <w:pPr>
      <w:ind w:left="720"/>
      <w:contextualSpacing/>
    </w:pPr>
  </w:style>
  <w:style w:type="character" w:styleId="nfasisintenso">
    <w:name w:val="Intense Emphasis"/>
    <w:basedOn w:val="Fuentedeprrafopredeter"/>
    <w:uiPriority w:val="21"/>
    <w:qFormat/>
    <w:rsid w:val="00F051CF"/>
    <w:rPr>
      <w:i/>
      <w:iCs/>
      <w:color w:val="0F4761" w:themeColor="accent1" w:themeShade="BF"/>
    </w:rPr>
  </w:style>
  <w:style w:type="paragraph" w:styleId="Citadestacada">
    <w:name w:val="Intense Quote"/>
    <w:basedOn w:val="Normal"/>
    <w:next w:val="Normal"/>
    <w:link w:val="CitadestacadaCar"/>
    <w:uiPriority w:val="30"/>
    <w:qFormat/>
    <w:rsid w:val="00F051C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051CF"/>
    <w:rPr>
      <w:rFonts w:ascii="Times New Roman" w:hAnsi="Times New Roman" w:cs="Times New Roman"/>
      <w:i/>
      <w:iCs/>
      <w:color w:val="0F4761" w:themeColor="accent1" w:themeShade="BF"/>
      <w:kern w:val="0"/>
      <w:sz w:val="24"/>
      <w14:ligatures w14:val="none"/>
    </w:rPr>
  </w:style>
  <w:style w:type="character" w:styleId="Referenciaintensa">
    <w:name w:val="Intense Reference"/>
    <w:basedOn w:val="Fuentedeprrafopredeter"/>
    <w:uiPriority w:val="32"/>
    <w:rsid w:val="00F051CF"/>
    <w:rPr>
      <w:b/>
      <w:bCs/>
      <w:smallCaps/>
      <w:color w:val="0F4761" w:themeColor="accent1" w:themeShade="BF"/>
      <w:spacing w:val="5"/>
    </w:rPr>
  </w:style>
  <w:style w:type="paragraph" w:customStyle="1" w:styleId="Transparente">
    <w:name w:val="Transparente"/>
    <w:basedOn w:val="Ttulodetablasyfiguras"/>
    <w:link w:val="TransparenteCar"/>
    <w:qFormat/>
    <w:rsid w:val="00F051CF"/>
    <w:rPr>
      <w:color w:val="FFFFFF" w:themeColor="background1"/>
    </w:rPr>
  </w:style>
  <w:style w:type="character" w:customStyle="1" w:styleId="TransparenteCar">
    <w:name w:val="Transparente Car"/>
    <w:basedOn w:val="TtulodetablasyfigurasCar"/>
    <w:link w:val="Transparente"/>
    <w:rsid w:val="00F051CF"/>
    <w:rPr>
      <w:rFonts w:ascii="Times New Roman" w:hAnsi="Times New Roman" w:cs="Times New Roman"/>
      <w:b/>
      <w:bCs/>
      <w:color w:val="FFFFFF" w:themeColor="background1"/>
      <w:kern w:val="0"/>
      <w:sz w:val="24"/>
      <w:szCs w:val="18"/>
      <w14:ligatures w14:val="none"/>
    </w:rPr>
  </w:style>
  <w:style w:type="paragraph" w:customStyle="1" w:styleId="Figuras">
    <w:name w:val="Figuras"/>
    <w:basedOn w:val="Normal"/>
    <w:link w:val="FigurasCar"/>
    <w:qFormat/>
    <w:rsid w:val="00F051CF"/>
    <w:pPr>
      <w:spacing w:line="240" w:lineRule="auto"/>
      <w:ind w:firstLine="0"/>
      <w:jc w:val="center"/>
    </w:pPr>
    <w:rPr>
      <w:noProof/>
      <w:szCs w:val="24"/>
    </w:rPr>
  </w:style>
  <w:style w:type="character" w:customStyle="1" w:styleId="FigurasCar">
    <w:name w:val="Figuras Car"/>
    <w:basedOn w:val="Fuentedeprrafopredeter"/>
    <w:link w:val="Figuras"/>
    <w:rsid w:val="00F051CF"/>
    <w:rPr>
      <w:rFonts w:ascii="Times New Roman" w:hAnsi="Times New Roman" w:cs="Times New Roman"/>
      <w:noProof/>
      <w:kern w:val="0"/>
      <w:sz w:val="24"/>
      <w:szCs w:val="24"/>
      <w14:ligatures w14:val="none"/>
    </w:rPr>
  </w:style>
  <w:style w:type="table" w:customStyle="1" w:styleId="Tabladelista6concolores1">
    <w:name w:val="Tabla de lista 6 con colores1"/>
    <w:basedOn w:val="Tablanormal"/>
    <w:uiPriority w:val="51"/>
    <w:rsid w:val="00F051CF"/>
    <w:pPr>
      <w:spacing w:after="0" w:line="240" w:lineRule="auto"/>
    </w:pPr>
    <w:rPr>
      <w:rFonts w:ascii="Times New Roman" w:hAnsi="Times New Roman" w:cs="Arial"/>
      <w:color w:val="000000"/>
      <w:kern w:val="0"/>
      <w:sz w:val="24"/>
      <w:lang w:val="es-ES"/>
      <w14:ligatures w14:val="none"/>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Refdecomentario">
    <w:name w:val="annotation reference"/>
    <w:basedOn w:val="Fuentedeprrafopredeter"/>
    <w:uiPriority w:val="99"/>
    <w:semiHidden/>
    <w:unhideWhenUsed/>
    <w:rsid w:val="00F051CF"/>
    <w:rPr>
      <w:sz w:val="16"/>
      <w:szCs w:val="16"/>
    </w:rPr>
  </w:style>
  <w:style w:type="paragraph" w:styleId="Textocomentario">
    <w:name w:val="annotation text"/>
    <w:basedOn w:val="Normal"/>
    <w:link w:val="TextocomentarioCar"/>
    <w:uiPriority w:val="99"/>
    <w:unhideWhenUsed/>
    <w:rsid w:val="00F051CF"/>
    <w:pPr>
      <w:spacing w:line="240" w:lineRule="auto"/>
    </w:pPr>
    <w:rPr>
      <w:sz w:val="20"/>
      <w:szCs w:val="20"/>
    </w:rPr>
  </w:style>
  <w:style w:type="character" w:customStyle="1" w:styleId="TextocomentarioCar">
    <w:name w:val="Texto comentario Car"/>
    <w:basedOn w:val="Fuentedeprrafopredeter"/>
    <w:link w:val="Textocomentario"/>
    <w:uiPriority w:val="99"/>
    <w:rsid w:val="00F051CF"/>
    <w:rPr>
      <w:rFonts w:ascii="Times New Roman" w:hAnsi="Times New Roman" w:cs="Times New Roman"/>
      <w:kern w:val="0"/>
      <w:sz w:val="20"/>
      <w:szCs w:val="20"/>
      <w14:ligatures w14:val="none"/>
    </w:rPr>
  </w:style>
  <w:style w:type="paragraph" w:styleId="Sinespaciado">
    <w:name w:val="No Spacing"/>
    <w:uiPriority w:val="1"/>
    <w:qFormat/>
    <w:rsid w:val="00F051CF"/>
    <w:pPr>
      <w:spacing w:after="0" w:line="240" w:lineRule="auto"/>
      <w:ind w:firstLine="720"/>
      <w:jc w:val="both"/>
    </w:pPr>
    <w:rPr>
      <w:rFonts w:ascii="Times New Roman" w:hAnsi="Times New Roman" w:cs="Times New Roman"/>
      <w:kern w:val="0"/>
      <w:sz w:val="24"/>
      <w14:ligatures w14:val="none"/>
    </w:rPr>
  </w:style>
  <w:style w:type="paragraph" w:styleId="NormalWeb">
    <w:name w:val="Normal (Web)"/>
    <w:basedOn w:val="Normal"/>
    <w:uiPriority w:val="99"/>
    <w:semiHidden/>
    <w:unhideWhenUsed/>
    <w:rsid w:val="00B61601"/>
    <w:pPr>
      <w:spacing w:before="100" w:beforeAutospacing="1" w:after="100" w:afterAutospacing="1" w:line="240" w:lineRule="auto"/>
      <w:ind w:firstLine="0"/>
      <w:jc w:val="left"/>
    </w:pPr>
    <w:rPr>
      <w:rFonts w:eastAsia="Times New Roman"/>
      <w:szCs w:val="24"/>
      <w:lang w:eastAsia="es-CO"/>
    </w:rPr>
  </w:style>
  <w:style w:type="paragraph" w:styleId="z-Principiodelformulario">
    <w:name w:val="HTML Top of Form"/>
    <w:basedOn w:val="Normal"/>
    <w:next w:val="Normal"/>
    <w:link w:val="z-PrincipiodelformularioCar"/>
    <w:hidden/>
    <w:uiPriority w:val="99"/>
    <w:semiHidden/>
    <w:unhideWhenUsed/>
    <w:rsid w:val="00B61601"/>
    <w:pPr>
      <w:pBdr>
        <w:bottom w:val="single" w:sz="6" w:space="1" w:color="auto"/>
      </w:pBdr>
      <w:spacing w:line="240" w:lineRule="auto"/>
      <w:ind w:firstLine="0"/>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sid w:val="00B61601"/>
    <w:rPr>
      <w:rFonts w:ascii="Arial" w:eastAsia="Times New Roman" w:hAnsi="Arial" w:cs="Arial"/>
      <w:vanish/>
      <w:kern w:val="0"/>
      <w:sz w:val="16"/>
      <w:szCs w:val="16"/>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701463">
      <w:bodyDiv w:val="1"/>
      <w:marLeft w:val="0"/>
      <w:marRight w:val="0"/>
      <w:marTop w:val="0"/>
      <w:marBottom w:val="0"/>
      <w:divBdr>
        <w:top w:val="none" w:sz="0" w:space="0" w:color="auto"/>
        <w:left w:val="none" w:sz="0" w:space="0" w:color="auto"/>
        <w:bottom w:val="none" w:sz="0" w:space="0" w:color="auto"/>
        <w:right w:val="none" w:sz="0" w:space="0" w:color="auto"/>
      </w:divBdr>
      <w:divsChild>
        <w:div w:id="822433858">
          <w:marLeft w:val="0"/>
          <w:marRight w:val="0"/>
          <w:marTop w:val="0"/>
          <w:marBottom w:val="0"/>
          <w:divBdr>
            <w:top w:val="single" w:sz="2" w:space="0" w:color="E3E3E3"/>
            <w:left w:val="single" w:sz="2" w:space="0" w:color="E3E3E3"/>
            <w:bottom w:val="single" w:sz="2" w:space="0" w:color="E3E3E3"/>
            <w:right w:val="single" w:sz="2" w:space="0" w:color="E3E3E3"/>
          </w:divBdr>
          <w:divsChild>
            <w:div w:id="1615139852">
              <w:marLeft w:val="0"/>
              <w:marRight w:val="0"/>
              <w:marTop w:val="0"/>
              <w:marBottom w:val="0"/>
              <w:divBdr>
                <w:top w:val="single" w:sz="2" w:space="0" w:color="E3E3E3"/>
                <w:left w:val="single" w:sz="2" w:space="0" w:color="E3E3E3"/>
                <w:bottom w:val="single" w:sz="2" w:space="0" w:color="E3E3E3"/>
                <w:right w:val="single" w:sz="2" w:space="0" w:color="E3E3E3"/>
              </w:divBdr>
              <w:divsChild>
                <w:div w:id="1007950435">
                  <w:marLeft w:val="0"/>
                  <w:marRight w:val="0"/>
                  <w:marTop w:val="0"/>
                  <w:marBottom w:val="0"/>
                  <w:divBdr>
                    <w:top w:val="single" w:sz="2" w:space="0" w:color="E3E3E3"/>
                    <w:left w:val="single" w:sz="2" w:space="0" w:color="E3E3E3"/>
                    <w:bottom w:val="single" w:sz="2" w:space="0" w:color="E3E3E3"/>
                    <w:right w:val="single" w:sz="2" w:space="0" w:color="E3E3E3"/>
                  </w:divBdr>
                  <w:divsChild>
                    <w:div w:id="849376399">
                      <w:marLeft w:val="0"/>
                      <w:marRight w:val="0"/>
                      <w:marTop w:val="0"/>
                      <w:marBottom w:val="0"/>
                      <w:divBdr>
                        <w:top w:val="single" w:sz="2" w:space="0" w:color="E3E3E3"/>
                        <w:left w:val="single" w:sz="2" w:space="0" w:color="E3E3E3"/>
                        <w:bottom w:val="single" w:sz="2" w:space="0" w:color="E3E3E3"/>
                        <w:right w:val="single" w:sz="2" w:space="0" w:color="E3E3E3"/>
                      </w:divBdr>
                      <w:divsChild>
                        <w:div w:id="1525165808">
                          <w:marLeft w:val="0"/>
                          <w:marRight w:val="0"/>
                          <w:marTop w:val="0"/>
                          <w:marBottom w:val="0"/>
                          <w:divBdr>
                            <w:top w:val="single" w:sz="2" w:space="0" w:color="E3E3E3"/>
                            <w:left w:val="single" w:sz="2" w:space="0" w:color="E3E3E3"/>
                            <w:bottom w:val="single" w:sz="2" w:space="0" w:color="E3E3E3"/>
                            <w:right w:val="single" w:sz="2" w:space="0" w:color="E3E3E3"/>
                          </w:divBdr>
                          <w:divsChild>
                            <w:div w:id="554390786">
                              <w:marLeft w:val="0"/>
                              <w:marRight w:val="0"/>
                              <w:marTop w:val="100"/>
                              <w:marBottom w:val="100"/>
                              <w:divBdr>
                                <w:top w:val="single" w:sz="2" w:space="0" w:color="E3E3E3"/>
                                <w:left w:val="single" w:sz="2" w:space="0" w:color="E3E3E3"/>
                                <w:bottom w:val="single" w:sz="2" w:space="0" w:color="E3E3E3"/>
                                <w:right w:val="single" w:sz="2" w:space="0" w:color="E3E3E3"/>
                              </w:divBdr>
                              <w:divsChild>
                                <w:div w:id="1795637680">
                                  <w:marLeft w:val="0"/>
                                  <w:marRight w:val="0"/>
                                  <w:marTop w:val="0"/>
                                  <w:marBottom w:val="0"/>
                                  <w:divBdr>
                                    <w:top w:val="single" w:sz="2" w:space="0" w:color="E3E3E3"/>
                                    <w:left w:val="single" w:sz="2" w:space="0" w:color="E3E3E3"/>
                                    <w:bottom w:val="single" w:sz="2" w:space="0" w:color="E3E3E3"/>
                                    <w:right w:val="single" w:sz="2" w:space="0" w:color="E3E3E3"/>
                                  </w:divBdr>
                                  <w:divsChild>
                                    <w:div w:id="1678196443">
                                      <w:marLeft w:val="0"/>
                                      <w:marRight w:val="0"/>
                                      <w:marTop w:val="0"/>
                                      <w:marBottom w:val="0"/>
                                      <w:divBdr>
                                        <w:top w:val="single" w:sz="2" w:space="0" w:color="E3E3E3"/>
                                        <w:left w:val="single" w:sz="2" w:space="0" w:color="E3E3E3"/>
                                        <w:bottom w:val="single" w:sz="2" w:space="0" w:color="E3E3E3"/>
                                        <w:right w:val="single" w:sz="2" w:space="0" w:color="E3E3E3"/>
                                      </w:divBdr>
                                      <w:divsChild>
                                        <w:div w:id="322465372">
                                          <w:marLeft w:val="0"/>
                                          <w:marRight w:val="0"/>
                                          <w:marTop w:val="0"/>
                                          <w:marBottom w:val="0"/>
                                          <w:divBdr>
                                            <w:top w:val="single" w:sz="2" w:space="0" w:color="E3E3E3"/>
                                            <w:left w:val="single" w:sz="2" w:space="0" w:color="E3E3E3"/>
                                            <w:bottom w:val="single" w:sz="2" w:space="0" w:color="E3E3E3"/>
                                            <w:right w:val="single" w:sz="2" w:space="0" w:color="E3E3E3"/>
                                          </w:divBdr>
                                          <w:divsChild>
                                            <w:div w:id="1931961451">
                                              <w:marLeft w:val="0"/>
                                              <w:marRight w:val="0"/>
                                              <w:marTop w:val="0"/>
                                              <w:marBottom w:val="0"/>
                                              <w:divBdr>
                                                <w:top w:val="single" w:sz="2" w:space="0" w:color="E3E3E3"/>
                                                <w:left w:val="single" w:sz="2" w:space="0" w:color="E3E3E3"/>
                                                <w:bottom w:val="single" w:sz="2" w:space="0" w:color="E3E3E3"/>
                                                <w:right w:val="single" w:sz="2" w:space="0" w:color="E3E3E3"/>
                                              </w:divBdr>
                                              <w:divsChild>
                                                <w:div w:id="442264213">
                                                  <w:marLeft w:val="0"/>
                                                  <w:marRight w:val="0"/>
                                                  <w:marTop w:val="0"/>
                                                  <w:marBottom w:val="0"/>
                                                  <w:divBdr>
                                                    <w:top w:val="single" w:sz="2" w:space="0" w:color="E3E3E3"/>
                                                    <w:left w:val="single" w:sz="2" w:space="0" w:color="E3E3E3"/>
                                                    <w:bottom w:val="single" w:sz="2" w:space="0" w:color="E3E3E3"/>
                                                    <w:right w:val="single" w:sz="2" w:space="0" w:color="E3E3E3"/>
                                                  </w:divBdr>
                                                  <w:divsChild>
                                                    <w:div w:id="12192928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8755771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7</Pages>
  <Words>664</Words>
  <Characters>3654</Characters>
  <Application>Microsoft Office Word</Application>
  <DocSecurity>0</DocSecurity>
  <Lines>30</Lines>
  <Paragraphs>8</Paragraphs>
  <ScaleCrop>false</ScaleCrop>
  <HeadingPairs>
    <vt:vector size="4" baseType="variant">
      <vt:variant>
        <vt:lpstr>Título</vt:lpstr>
      </vt:variant>
      <vt:variant>
        <vt:i4>1</vt:i4>
      </vt:variant>
      <vt:variant>
        <vt:lpstr>Títulos</vt:lpstr>
      </vt:variant>
      <vt:variant>
        <vt:i4>1</vt:i4>
      </vt:variant>
    </vt:vector>
  </HeadingPairs>
  <TitlesOfParts>
    <vt:vector size="2" baseType="lpstr">
      <vt:lpstr/>
      <vt:lpstr>        Apéndice X. Control de Calidad</vt:lpstr>
    </vt:vector>
  </TitlesOfParts>
  <Company/>
  <LinksUpToDate>false</LinksUpToDate>
  <CharactersWithSpaces>4310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cp:revision>
  <dcterms:created xsi:type="dcterms:W3CDTF">2024-02-13T17:12:00Z</dcterms:created>
  <dcterms:modified xsi:type="dcterms:W3CDTF">2024-02-22T19:10:00Z</dcterms:modified>
</cp:coreProperties>
</file>